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1B" w:rsidRPr="00EB79D6" w:rsidRDefault="000E5F1B" w:rsidP="000E5F1B">
      <w:pPr>
        <w:tabs>
          <w:tab w:val="left" w:pos="3405"/>
        </w:tabs>
        <w:spacing w:before="0"/>
        <w:jc w:val="right"/>
        <w:rPr>
          <w:rFonts w:ascii="Trebuchet MS" w:hAnsi="Trebuchet MS" w:cs="Calibri"/>
        </w:rPr>
      </w:pPr>
      <w:bookmarkStart w:id="0" w:name="_Hlk78963543"/>
      <w:bookmarkStart w:id="1" w:name="_Hlk88567576"/>
    </w:p>
    <w:bookmarkEnd w:id="0"/>
    <w:p w:rsidR="00AE51E7" w:rsidRPr="00AE51E7" w:rsidRDefault="00AE51E7" w:rsidP="00AE51E7">
      <w:pPr>
        <w:widowControl/>
        <w:autoSpaceDE w:val="0"/>
        <w:autoSpaceDN w:val="0"/>
        <w:adjustRightInd w:val="0"/>
        <w:spacing w:before="20" w:after="20"/>
        <w:ind w:left="5103" w:firstLine="0"/>
        <w:jc w:val="right"/>
        <w:outlineLvl w:val="0"/>
        <w:rPr>
          <w:rFonts w:ascii="Trebuchet MS" w:eastAsia="Calibri" w:hAnsi="Trebuchet MS"/>
          <w:bCs/>
          <w:sz w:val="28"/>
          <w:szCs w:val="28"/>
          <w:lang w:eastAsia="en-US"/>
        </w:rPr>
      </w:pPr>
      <w:r w:rsidRPr="00AE51E7">
        <w:rPr>
          <w:rFonts w:ascii="Trebuchet MS" w:eastAsia="Calibri" w:hAnsi="Trebuchet MS"/>
          <w:bCs/>
          <w:sz w:val="28"/>
          <w:szCs w:val="28"/>
          <w:lang w:eastAsia="en-US"/>
        </w:rPr>
        <w:t>УТВЕРЖДЕНО</w:t>
      </w:r>
    </w:p>
    <w:p w:rsidR="00AE51E7" w:rsidRPr="00AE51E7" w:rsidRDefault="00AE51E7" w:rsidP="00AE51E7">
      <w:pPr>
        <w:widowControl/>
        <w:autoSpaceDE w:val="0"/>
        <w:autoSpaceDN w:val="0"/>
        <w:adjustRightInd w:val="0"/>
        <w:spacing w:before="20" w:after="20"/>
        <w:ind w:left="5103" w:firstLine="0"/>
        <w:jc w:val="right"/>
        <w:outlineLvl w:val="0"/>
        <w:rPr>
          <w:rFonts w:ascii="Trebuchet MS" w:eastAsia="Calibri" w:hAnsi="Trebuchet MS"/>
          <w:bCs/>
          <w:sz w:val="28"/>
          <w:szCs w:val="28"/>
          <w:lang w:eastAsia="en-US"/>
        </w:rPr>
      </w:pPr>
      <w:r w:rsidRPr="00AE51E7">
        <w:rPr>
          <w:rFonts w:ascii="Trebuchet MS" w:eastAsia="Calibri" w:hAnsi="Trebuchet MS"/>
          <w:bCs/>
          <w:sz w:val="28"/>
          <w:szCs w:val="28"/>
          <w:lang w:eastAsia="en-US"/>
        </w:rPr>
        <w:t>приказом генерального директора АО ЦА «Солярис»</w:t>
      </w:r>
    </w:p>
    <w:p w:rsidR="00AE51E7" w:rsidRPr="00AE51E7" w:rsidRDefault="00AE51E7" w:rsidP="00AE51E7">
      <w:pPr>
        <w:autoSpaceDE w:val="0"/>
        <w:autoSpaceDN w:val="0"/>
        <w:adjustRightInd w:val="0"/>
        <w:spacing w:before="0" w:after="0"/>
        <w:ind w:left="-113" w:right="-1" w:hanging="29"/>
        <w:jc w:val="right"/>
        <w:rPr>
          <w:rFonts w:ascii="Trebuchet MS" w:hAnsi="Trebuchet MS"/>
          <w:bCs/>
          <w:sz w:val="28"/>
          <w:szCs w:val="28"/>
          <w:lang w:eastAsia="ar-SA"/>
        </w:rPr>
      </w:pPr>
      <w:r w:rsidRPr="00AE51E7">
        <w:rPr>
          <w:rFonts w:ascii="Trebuchet MS" w:eastAsia="Calibri" w:hAnsi="Trebuchet MS"/>
          <w:bCs/>
          <w:sz w:val="28"/>
          <w:szCs w:val="28"/>
          <w:lang w:eastAsia="en-US"/>
        </w:rPr>
        <w:t xml:space="preserve">от 01 </w:t>
      </w:r>
      <w:r w:rsidR="006B5B71" w:rsidRPr="00AE51E7">
        <w:rPr>
          <w:rFonts w:ascii="Trebuchet MS" w:eastAsia="Calibri" w:hAnsi="Trebuchet MS"/>
          <w:bCs/>
          <w:sz w:val="28"/>
          <w:szCs w:val="28"/>
          <w:lang w:eastAsia="en-US"/>
        </w:rPr>
        <w:t>ноября №</w:t>
      </w:r>
      <w:r w:rsidRPr="00AE51E7">
        <w:rPr>
          <w:rFonts w:ascii="Trebuchet MS" w:eastAsia="Calibri" w:hAnsi="Trebuchet MS"/>
          <w:bCs/>
          <w:sz w:val="28"/>
          <w:szCs w:val="28"/>
          <w:lang w:eastAsia="en-US"/>
        </w:rPr>
        <w:t xml:space="preserve"> 146/ПРС</w:t>
      </w:r>
    </w:p>
    <w:p w:rsidR="00AE51E7" w:rsidRPr="00AE51E7" w:rsidRDefault="00AE51E7" w:rsidP="00AE51E7">
      <w:pPr>
        <w:widowControl/>
        <w:autoSpaceDE w:val="0"/>
        <w:autoSpaceDN w:val="0"/>
        <w:adjustRightInd w:val="0"/>
        <w:spacing w:before="20" w:after="20"/>
        <w:ind w:left="4395" w:firstLine="0"/>
        <w:jc w:val="right"/>
        <w:outlineLvl w:val="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firstLine="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0" w:after="0"/>
        <w:ind w:left="4678" w:firstLine="720"/>
        <w:rPr>
          <w:rFonts w:ascii="Trebuchet MS" w:eastAsia="Calibri" w:hAnsi="Trebuchet MS"/>
          <w:sz w:val="28"/>
          <w:szCs w:val="28"/>
          <w:lang w:eastAsia="en-US"/>
        </w:rPr>
      </w:pPr>
    </w:p>
    <w:p w:rsidR="00AE51E7" w:rsidRPr="00AE51E7" w:rsidRDefault="00AE51E7" w:rsidP="00AE51E7">
      <w:pPr>
        <w:widowControl/>
        <w:autoSpaceDE w:val="0"/>
        <w:autoSpaceDN w:val="0"/>
        <w:adjustRightInd w:val="0"/>
        <w:spacing w:before="108" w:after="108"/>
        <w:ind w:firstLine="0"/>
        <w:jc w:val="center"/>
        <w:outlineLvl w:val="0"/>
        <w:rPr>
          <w:rFonts w:ascii="Trebuchet MS" w:eastAsia="Calibri" w:hAnsi="Trebuchet MS"/>
          <w:b/>
          <w:bCs/>
          <w:sz w:val="28"/>
          <w:szCs w:val="28"/>
          <w:lang w:eastAsia="en-US"/>
        </w:rPr>
      </w:pPr>
      <w:r w:rsidRPr="00AE51E7">
        <w:rPr>
          <w:rFonts w:ascii="Trebuchet MS" w:eastAsia="Calibri" w:hAnsi="Trebuchet MS"/>
          <w:b/>
          <w:bCs/>
          <w:caps/>
          <w:sz w:val="28"/>
          <w:szCs w:val="28"/>
          <w:lang w:eastAsia="en-US"/>
        </w:rPr>
        <w:t>ПОЛИТИКА</w:t>
      </w:r>
      <w:r w:rsidRPr="00AE51E7">
        <w:rPr>
          <w:rFonts w:ascii="Trebuchet MS" w:eastAsia="Calibri" w:hAnsi="Trebuchet MS"/>
          <w:b/>
          <w:bCs/>
          <w:sz w:val="28"/>
          <w:szCs w:val="28"/>
          <w:lang w:eastAsia="en-US"/>
        </w:rPr>
        <w:br/>
        <w:t>в отношении обработки персональных данных</w:t>
      </w:r>
    </w:p>
    <w:p w:rsidR="00AE51E7" w:rsidRPr="00AE51E7" w:rsidRDefault="00AE51E7" w:rsidP="006C1A53">
      <w:pPr>
        <w:widowControl/>
        <w:autoSpaceDE w:val="0"/>
        <w:autoSpaceDN w:val="0"/>
        <w:adjustRightInd w:val="0"/>
        <w:spacing w:beforeLines="20" w:afterLines="20" w:line="20" w:lineRule="atLeast"/>
        <w:ind w:firstLine="720"/>
        <w:rPr>
          <w:rFonts w:ascii="Trebuchet MS" w:eastAsia="Calibri" w:hAnsi="Trebuchet MS"/>
          <w:sz w:val="28"/>
          <w:szCs w:val="28"/>
          <w:lang w:eastAsia="en-US"/>
        </w:rPr>
      </w:pPr>
    </w:p>
    <w:p w:rsidR="00AE51E7" w:rsidRPr="00AE51E7" w:rsidRDefault="00AE51E7" w:rsidP="006C1A53">
      <w:pPr>
        <w:widowControl/>
        <w:autoSpaceDE w:val="0"/>
        <w:autoSpaceDN w:val="0"/>
        <w:adjustRightInd w:val="0"/>
        <w:spacing w:beforeLines="20" w:afterLines="20" w:line="20" w:lineRule="atLeast"/>
        <w:ind w:firstLine="720"/>
        <w:rPr>
          <w:rFonts w:ascii="Trebuchet MS" w:eastAsia="Calibri" w:hAnsi="Trebuchet MS"/>
          <w:sz w:val="28"/>
          <w:szCs w:val="28"/>
          <w:lang w:eastAsia="en-US"/>
        </w:rPr>
      </w:pPr>
    </w:p>
    <w:p w:rsidR="000B151F" w:rsidRPr="00AE51E7" w:rsidRDefault="000B151F" w:rsidP="00E94088">
      <w:pPr>
        <w:spacing w:before="480"/>
        <w:ind w:firstLine="0"/>
        <w:jc w:val="center"/>
        <w:rPr>
          <w:rFonts w:ascii="Trebuchet MS" w:hAnsi="Trebuchet MS" w:cs="Calibri"/>
          <w:b/>
          <w:caps/>
          <w:color w:val="FF0000"/>
          <w:szCs w:val="24"/>
        </w:rPr>
      </w:pPr>
      <w:r w:rsidRPr="00AE51E7">
        <w:rPr>
          <w:rFonts w:ascii="Trebuchet MS" w:hAnsi="Trebuchet MS" w:cs="Calibri"/>
          <w:b/>
          <w:caps/>
          <w:szCs w:val="24"/>
        </w:rPr>
        <w:t>Код: П</w:t>
      </w:r>
      <w:proofErr w:type="gramStart"/>
      <w:r w:rsidR="0027303D" w:rsidRPr="00AE51E7">
        <w:rPr>
          <w:rFonts w:ascii="Trebuchet MS" w:hAnsi="Trebuchet MS" w:cs="Calibri"/>
          <w:b/>
          <w:caps/>
          <w:szCs w:val="24"/>
        </w:rPr>
        <w:t>1</w:t>
      </w:r>
      <w:proofErr w:type="gramEnd"/>
      <w:r w:rsidR="0027303D" w:rsidRPr="00AE51E7">
        <w:rPr>
          <w:rFonts w:ascii="Trebuchet MS" w:hAnsi="Trebuchet MS" w:cs="Calibri"/>
          <w:b/>
          <w:caps/>
          <w:szCs w:val="24"/>
        </w:rPr>
        <w:t>/</w:t>
      </w:r>
      <w:r w:rsidR="00AE51E7" w:rsidRPr="00AE51E7">
        <w:rPr>
          <w:rFonts w:ascii="Trebuchet MS" w:hAnsi="Trebuchet MS" w:cs="Calibri"/>
          <w:b/>
          <w:caps/>
          <w:szCs w:val="24"/>
        </w:rPr>
        <w:t>5</w:t>
      </w:r>
      <w:r w:rsidR="0027303D" w:rsidRPr="00AE51E7">
        <w:rPr>
          <w:rFonts w:ascii="Trebuchet MS" w:hAnsi="Trebuchet MS" w:cs="Calibri"/>
          <w:b/>
          <w:caps/>
          <w:szCs w:val="24"/>
        </w:rPr>
        <w:t>5</w:t>
      </w:r>
    </w:p>
    <w:p w:rsidR="000B151F" w:rsidRPr="00AE51E7" w:rsidRDefault="000B151F" w:rsidP="00E94088">
      <w:pPr>
        <w:spacing w:before="480"/>
        <w:ind w:firstLine="0"/>
        <w:jc w:val="center"/>
        <w:rPr>
          <w:rFonts w:ascii="Trebuchet MS" w:hAnsi="Trebuchet MS" w:cs="Calibri"/>
          <w:b/>
          <w:caps/>
          <w:color w:val="FF0000"/>
          <w:sz w:val="28"/>
          <w:szCs w:val="28"/>
        </w:rPr>
      </w:pPr>
    </w:p>
    <w:p w:rsidR="00AE51E7" w:rsidRDefault="000B151F" w:rsidP="00AE51E7">
      <w:pPr>
        <w:spacing w:before="480"/>
        <w:ind w:firstLine="0"/>
        <w:jc w:val="center"/>
        <w:rPr>
          <w:rFonts w:ascii="Trebuchet MS" w:hAnsi="Trebuchet MS" w:cs="Calibri"/>
          <w:b/>
          <w:sz w:val="28"/>
          <w:szCs w:val="28"/>
        </w:rPr>
      </w:pPr>
      <w:r w:rsidRPr="00AE51E7">
        <w:rPr>
          <w:rFonts w:ascii="Trebuchet MS" w:hAnsi="Trebuchet MS" w:cs="Calibri"/>
          <w:b/>
          <w:sz w:val="28"/>
          <w:szCs w:val="28"/>
        </w:rPr>
        <w:t>Первая редакция</w:t>
      </w:r>
      <w:r w:rsidR="0041272B" w:rsidRPr="00AE51E7">
        <w:rPr>
          <w:rFonts w:ascii="Trebuchet MS" w:hAnsi="Trebuchet MS" w:cs="Calibri"/>
          <w:b/>
          <w:sz w:val="28"/>
          <w:szCs w:val="28"/>
        </w:rPr>
        <w:t xml:space="preserve"> </w:t>
      </w:r>
      <w:bookmarkStart w:id="2" w:name="_Hlk77673025"/>
      <w:bookmarkStart w:id="3" w:name="_Toc208043756"/>
      <w:r w:rsidR="00AE51E7">
        <w:rPr>
          <w:rFonts w:ascii="Trebuchet MS" w:hAnsi="Trebuchet MS" w:cs="Calibri"/>
          <w:b/>
          <w:sz w:val="28"/>
          <w:szCs w:val="28"/>
        </w:rPr>
        <w:br/>
      </w:r>
    </w:p>
    <w:p w:rsidR="00AE51E7" w:rsidRDefault="00AE51E7" w:rsidP="00AE51E7">
      <w:pPr>
        <w:spacing w:before="480"/>
        <w:ind w:firstLine="0"/>
        <w:jc w:val="center"/>
        <w:rPr>
          <w:rFonts w:ascii="Trebuchet MS" w:hAnsi="Trebuchet MS" w:cs="Calibri"/>
          <w:b/>
          <w:sz w:val="28"/>
          <w:szCs w:val="28"/>
        </w:rPr>
      </w:pPr>
    </w:p>
    <w:p w:rsidR="00AE51E7" w:rsidRDefault="00AE51E7" w:rsidP="00AE51E7">
      <w:pPr>
        <w:spacing w:before="480"/>
        <w:ind w:firstLine="0"/>
        <w:jc w:val="center"/>
        <w:rPr>
          <w:rFonts w:ascii="Trebuchet MS" w:hAnsi="Trebuchet MS" w:cs="Calibri"/>
          <w:b/>
          <w:sz w:val="28"/>
          <w:szCs w:val="28"/>
        </w:rPr>
      </w:pPr>
    </w:p>
    <w:p w:rsidR="00AE51E7" w:rsidRDefault="00AE51E7" w:rsidP="00AE51E7">
      <w:pPr>
        <w:spacing w:before="480"/>
        <w:ind w:firstLine="0"/>
        <w:jc w:val="center"/>
        <w:rPr>
          <w:rFonts w:ascii="Trebuchet MS" w:hAnsi="Trebuchet MS" w:cs="Calibri"/>
          <w:b/>
          <w:sz w:val="28"/>
          <w:szCs w:val="28"/>
        </w:rPr>
      </w:pPr>
    </w:p>
    <w:p w:rsidR="00E94088" w:rsidRPr="00AE51E7" w:rsidRDefault="00E94088" w:rsidP="00AE51E7">
      <w:pPr>
        <w:spacing w:before="480"/>
        <w:ind w:firstLine="0"/>
        <w:jc w:val="center"/>
        <w:rPr>
          <w:rFonts w:ascii="Trebuchet MS" w:hAnsi="Trebuchet MS" w:cs="Calibri"/>
          <w:b/>
          <w:sz w:val="28"/>
          <w:szCs w:val="28"/>
        </w:rPr>
      </w:pPr>
      <w:r w:rsidRPr="00EB79D6">
        <w:rPr>
          <w:rFonts w:ascii="Trebuchet MS" w:hAnsi="Trebuchet MS"/>
          <w:bCs/>
          <w:i/>
        </w:rPr>
        <w:t xml:space="preserve">Настоящее </w:t>
      </w:r>
      <w:r w:rsidR="003E63B4" w:rsidRPr="00EB79D6">
        <w:rPr>
          <w:rFonts w:ascii="Trebuchet MS" w:hAnsi="Trebuchet MS"/>
          <w:bCs/>
          <w:i/>
        </w:rPr>
        <w:t>положение</w:t>
      </w:r>
      <w:r w:rsidRPr="00EB79D6">
        <w:rPr>
          <w:rFonts w:ascii="Trebuchet MS" w:hAnsi="Trebuchet MS"/>
          <w:bCs/>
          <w:i/>
        </w:rPr>
        <w:t xml:space="preserve"> не может быть полностью или частично воспроизведено без письменного разрешения генерального директора </w:t>
      </w:r>
      <w:r w:rsidR="003530E9" w:rsidRPr="00EB79D6">
        <w:rPr>
          <w:rFonts w:ascii="Trebuchet MS" w:hAnsi="Trebuchet MS"/>
          <w:bCs/>
          <w:i/>
        </w:rPr>
        <w:t>А</w:t>
      </w:r>
      <w:r w:rsidRPr="00EB79D6">
        <w:rPr>
          <w:rFonts w:ascii="Trebuchet MS" w:hAnsi="Trebuchet MS"/>
          <w:bCs/>
          <w:i/>
        </w:rPr>
        <w:t xml:space="preserve">О </w:t>
      </w:r>
      <w:r w:rsidR="003530E9" w:rsidRPr="00EB79D6">
        <w:rPr>
          <w:rFonts w:ascii="Trebuchet MS" w:hAnsi="Trebuchet MS"/>
          <w:bCs/>
          <w:i/>
        </w:rPr>
        <w:t xml:space="preserve">ЦА </w:t>
      </w:r>
      <w:r w:rsidRPr="00EB79D6">
        <w:rPr>
          <w:rFonts w:ascii="Trebuchet MS" w:hAnsi="Trebuchet MS"/>
          <w:bCs/>
          <w:i/>
        </w:rPr>
        <w:t>«С</w:t>
      </w:r>
      <w:r w:rsidR="003530E9" w:rsidRPr="00EB79D6">
        <w:rPr>
          <w:rFonts w:ascii="Trebuchet MS" w:hAnsi="Trebuchet MS"/>
          <w:bCs/>
          <w:i/>
        </w:rPr>
        <w:t>олярис</w:t>
      </w:r>
      <w:r w:rsidRPr="00EB79D6">
        <w:rPr>
          <w:rFonts w:ascii="Trebuchet MS" w:hAnsi="Trebuchet MS"/>
          <w:bCs/>
          <w:i/>
        </w:rPr>
        <w:t xml:space="preserve">» </w:t>
      </w:r>
    </w:p>
    <w:bookmarkEnd w:id="2"/>
    <w:p w:rsidR="00F4337A" w:rsidRPr="00EB79D6" w:rsidRDefault="00740D42" w:rsidP="006C1A53">
      <w:pPr>
        <w:pStyle w:val="affff2"/>
        <w:spacing w:before="360"/>
        <w:jc w:val="center"/>
        <w:rPr>
          <w:rFonts w:ascii="Trebuchet MS" w:hAnsi="Trebuchet MS" w:cs="Calibri"/>
          <w:sz w:val="24"/>
          <w:szCs w:val="24"/>
        </w:rPr>
      </w:pPr>
      <w:r w:rsidRPr="00EB79D6">
        <w:rPr>
          <w:rFonts w:ascii="Trebuchet MS" w:hAnsi="Trebuchet MS" w:cs="Calibri"/>
          <w:b/>
        </w:rPr>
        <w:br w:type="page"/>
      </w:r>
      <w:proofErr w:type="gramStart"/>
      <w:r w:rsidR="006C1A53">
        <w:rPr>
          <w:rStyle w:val="to9pqs9"/>
        </w:rPr>
        <w:t>АО ЦА «</w:t>
      </w:r>
      <w:proofErr w:type="spellStart"/>
      <w:r w:rsidR="006C1A53">
        <w:rPr>
          <w:rStyle w:val="to9pqs9"/>
        </w:rPr>
        <w:t>Солярис</w:t>
      </w:r>
      <w:proofErr w:type="spellEnd"/>
      <w:r w:rsidR="006C1A53">
        <w:rPr>
          <w:rStyle w:val="to9pqs9"/>
        </w:rPr>
        <w:t xml:space="preserve">» уведомляет Вас о том, что, находясь на нашем сайты, Вы даете согласие на обработку ваших персональных данных в форме файлов </w:t>
      </w:r>
      <w:proofErr w:type="spellStart"/>
      <w:r w:rsidR="006C1A53">
        <w:rPr>
          <w:rStyle w:val="to9pqs9"/>
        </w:rPr>
        <w:t>Cookies</w:t>
      </w:r>
      <w:proofErr w:type="spellEnd"/>
      <w:r w:rsidR="006C1A53">
        <w:rPr>
          <w:rStyle w:val="to9pqs9"/>
        </w:rPr>
        <w:t>.</w:t>
      </w:r>
      <w:proofErr w:type="gramEnd"/>
      <w:r w:rsidR="006C1A53">
        <w:rPr>
          <w:rStyle w:val="to9pqs9"/>
        </w:rPr>
        <w:t xml:space="preserve"> Файлы </w:t>
      </w:r>
      <w:proofErr w:type="spellStart"/>
      <w:r w:rsidR="006C1A53">
        <w:rPr>
          <w:rStyle w:val="to9pqs9"/>
        </w:rPr>
        <w:t>Cookies</w:t>
      </w:r>
      <w:proofErr w:type="spellEnd"/>
      <w:r w:rsidR="006C1A53">
        <w:rPr>
          <w:rStyle w:val="to9pqs9"/>
        </w:rPr>
        <w:t xml:space="preserve"> используются исключительно в целях аналитики действий посетителя на </w:t>
      </w:r>
      <w:proofErr w:type="spellStart"/>
      <w:r w:rsidR="006C1A53">
        <w:rPr>
          <w:rStyle w:val="to9pqs9"/>
        </w:rPr>
        <w:t>веб-сайте</w:t>
      </w:r>
      <w:proofErr w:type="spellEnd"/>
      <w:r w:rsidR="006C1A53">
        <w:rPr>
          <w:rStyle w:val="to9pqs9"/>
        </w:rPr>
        <w:t xml:space="preserve"> и функционирования </w:t>
      </w:r>
      <w:proofErr w:type="spellStart"/>
      <w:r w:rsidR="006C1A53">
        <w:rPr>
          <w:rStyle w:val="to9pqs9"/>
        </w:rPr>
        <w:t>веб-сайта</w:t>
      </w:r>
      <w:proofErr w:type="spellEnd"/>
      <w:r w:rsidR="006C1A53">
        <w:rPr>
          <w:rStyle w:val="to9pqs9"/>
        </w:rPr>
        <w:t xml:space="preserve"> в сети Интернет.</w:t>
      </w:r>
    </w:p>
    <w:bookmarkEnd w:id="1"/>
    <w:p w:rsidR="004B64FA" w:rsidRDefault="004B64FA" w:rsidP="004B64FA">
      <w:pPr>
        <w:rPr>
          <w:rFonts w:ascii="Trebuchet MS" w:hAnsi="Trebuchet MS"/>
          <w:lang w:eastAsia="en-US"/>
        </w:rPr>
      </w:pPr>
    </w:p>
    <w:p w:rsidR="00AE51E7" w:rsidRPr="00AE51E7" w:rsidRDefault="00AE51E7" w:rsidP="00AE51E7">
      <w:pPr>
        <w:rPr>
          <w:rFonts w:ascii="Trebuchet MS" w:hAnsi="Trebuchet MS"/>
          <w:lang w:eastAsia="en-US"/>
        </w:rPr>
      </w:pPr>
      <w:r w:rsidRPr="00AE51E7">
        <w:rPr>
          <w:rFonts w:ascii="Trebuchet MS" w:hAnsi="Trebuchet MS"/>
          <w:lang w:eastAsia="en-US"/>
        </w:rPr>
        <w:t>1.</w:t>
      </w:r>
      <w:r w:rsidRPr="00AE51E7">
        <w:rPr>
          <w:rFonts w:ascii="Trebuchet MS" w:hAnsi="Trebuchet MS"/>
          <w:lang w:eastAsia="en-US"/>
        </w:rPr>
        <w:tab/>
        <w:t>Общие положения</w:t>
      </w:r>
    </w:p>
    <w:p w:rsidR="00AE51E7" w:rsidRPr="00AE51E7" w:rsidRDefault="00AE51E7" w:rsidP="00AE51E7">
      <w:pPr>
        <w:rPr>
          <w:rFonts w:ascii="Trebuchet MS" w:hAnsi="Trebuchet MS"/>
          <w:lang w:eastAsia="en-US"/>
        </w:rPr>
      </w:pPr>
      <w:r w:rsidRPr="00AE51E7">
        <w:rPr>
          <w:rFonts w:ascii="Trebuchet MS" w:hAnsi="Trebuchet MS"/>
          <w:lang w:eastAsia="en-US"/>
        </w:rPr>
        <w:t>1.1.</w:t>
      </w:r>
      <w:r w:rsidRPr="00AE51E7">
        <w:rPr>
          <w:rFonts w:ascii="Trebuchet MS" w:hAnsi="Trebuchet MS"/>
          <w:lang w:eastAsia="en-US"/>
        </w:rPr>
        <w:tab/>
        <w:t xml:space="preserve">Акционерное общество Центр авиации «Солярис» (далее – АО ЦА «Солярис») является оператором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1.2.</w:t>
      </w:r>
      <w:r w:rsidRPr="00AE51E7">
        <w:rPr>
          <w:rFonts w:ascii="Trebuchet MS" w:hAnsi="Trebuchet MS"/>
          <w:lang w:eastAsia="en-US"/>
        </w:rPr>
        <w:tab/>
        <w:t xml:space="preserve">Политика АО ЦА «Солярис» в отношении обработки персональных данных (далее – Политика) определяет позицию и намерения обрабатывать и защищать персональные данные лиц, состоящих в договорных, гражданско-правовых и иных отношениях с АО ЦА «Солярис» (далее – субъекты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1.3.</w:t>
      </w:r>
      <w:r w:rsidRPr="00AE51E7">
        <w:rPr>
          <w:rFonts w:ascii="Trebuchet MS" w:hAnsi="Trebuchet MS"/>
          <w:lang w:eastAsia="en-US"/>
        </w:rPr>
        <w:tab/>
        <w:t>Основные термины и определения, применяемые в настоящей Политике:</w:t>
      </w:r>
    </w:p>
    <w:p w:rsidR="00AE51E7" w:rsidRPr="00AE51E7" w:rsidRDefault="00AE51E7" w:rsidP="00AE51E7">
      <w:pPr>
        <w:rPr>
          <w:rFonts w:ascii="Trebuchet MS" w:hAnsi="Trebuchet MS"/>
          <w:lang w:eastAsia="en-US"/>
        </w:rPr>
      </w:pPr>
      <w:r w:rsidRPr="00AE51E7">
        <w:rPr>
          <w:rFonts w:ascii="Trebuchet MS" w:hAnsi="Trebuchet MS"/>
          <w:lang w:eastAsia="en-US"/>
        </w:rPr>
        <w:t>1.3.1.</w:t>
      </w:r>
      <w:r w:rsidRPr="00AE51E7">
        <w:rPr>
          <w:rFonts w:ascii="Trebuchet MS" w:hAnsi="Trebuchet MS"/>
          <w:lang w:eastAsia="en-US"/>
        </w:rPr>
        <w:tab/>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1.3.2.</w:t>
      </w:r>
      <w:r w:rsidRPr="00AE51E7">
        <w:rPr>
          <w:rFonts w:ascii="Trebuchet MS" w:hAnsi="Trebuchet MS"/>
          <w:lang w:eastAsia="en-US"/>
        </w:rPr>
        <w:tab/>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1.3.3.</w:t>
      </w:r>
      <w:r w:rsidRPr="00AE51E7">
        <w:rPr>
          <w:rFonts w:ascii="Trebuchet MS" w:hAnsi="Trebuchet MS"/>
          <w:lang w:eastAsia="en-US"/>
        </w:rPr>
        <w:tab/>
        <w:t>Распространение персональных данных – действия, направленные на раскрытие персональных данных неопределенному кругу лиц.</w:t>
      </w:r>
    </w:p>
    <w:p w:rsidR="00AE51E7" w:rsidRPr="00AE51E7" w:rsidRDefault="00AE51E7" w:rsidP="00AE51E7">
      <w:pPr>
        <w:rPr>
          <w:rFonts w:ascii="Trebuchet MS" w:hAnsi="Trebuchet MS"/>
          <w:lang w:eastAsia="en-US"/>
        </w:rPr>
      </w:pPr>
      <w:r w:rsidRPr="00AE51E7">
        <w:rPr>
          <w:rFonts w:ascii="Trebuchet MS" w:hAnsi="Trebuchet MS"/>
          <w:lang w:eastAsia="en-US"/>
        </w:rPr>
        <w:t>1.3.4.</w:t>
      </w:r>
      <w:r w:rsidRPr="00AE51E7">
        <w:rPr>
          <w:rFonts w:ascii="Trebuchet MS" w:hAnsi="Trebuchet MS"/>
          <w:lang w:eastAsia="en-US"/>
        </w:rP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E51E7" w:rsidRPr="00AE51E7" w:rsidRDefault="00AE51E7" w:rsidP="00AE51E7">
      <w:pPr>
        <w:rPr>
          <w:rFonts w:ascii="Trebuchet MS" w:hAnsi="Trebuchet MS"/>
          <w:lang w:eastAsia="en-US"/>
        </w:rPr>
      </w:pPr>
      <w:r w:rsidRPr="00AE51E7">
        <w:rPr>
          <w:rFonts w:ascii="Trebuchet MS" w:hAnsi="Trebuchet MS"/>
          <w:lang w:eastAsia="en-US"/>
        </w:rPr>
        <w:t>1.3.5.</w:t>
      </w:r>
      <w:r w:rsidRPr="00AE51E7">
        <w:rPr>
          <w:rFonts w:ascii="Trebuchet MS" w:hAnsi="Trebuchet MS"/>
          <w:lang w:eastAsia="en-US"/>
        </w:rP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1.3.6.</w:t>
      </w:r>
      <w:r w:rsidRPr="00AE51E7">
        <w:rPr>
          <w:rFonts w:ascii="Trebuchet MS" w:hAnsi="Trebuchet MS"/>
          <w:lang w:eastAsia="en-US"/>
        </w:rPr>
        <w:ta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1.3.7.</w:t>
      </w:r>
      <w:r w:rsidRPr="00AE51E7">
        <w:rPr>
          <w:rFonts w:ascii="Trebuchet MS" w:hAnsi="Trebuchet MS"/>
          <w:lang w:eastAsia="en-US"/>
        </w:rPr>
        <w:ta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1.3.8.</w:t>
      </w:r>
      <w:r w:rsidRPr="00AE51E7">
        <w:rPr>
          <w:rFonts w:ascii="Trebuchet MS" w:hAnsi="Trebuchet MS"/>
          <w:lang w:eastAsia="en-US"/>
        </w:rPr>
        <w:tab/>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E51E7" w:rsidRPr="00AE51E7" w:rsidRDefault="00AE51E7" w:rsidP="00AE51E7">
      <w:pPr>
        <w:rPr>
          <w:rFonts w:ascii="Trebuchet MS" w:hAnsi="Trebuchet MS"/>
          <w:lang w:eastAsia="en-US"/>
        </w:rPr>
      </w:pPr>
      <w:r w:rsidRPr="00AE51E7">
        <w:rPr>
          <w:rFonts w:ascii="Trebuchet MS" w:hAnsi="Trebuchet MS"/>
          <w:lang w:eastAsia="en-US"/>
        </w:rPr>
        <w:t>1.3.9.</w:t>
      </w:r>
      <w:r w:rsidRPr="00AE51E7">
        <w:rPr>
          <w:rFonts w:ascii="Trebuchet MS" w:hAnsi="Trebuchet MS"/>
          <w:lang w:eastAsia="en-US"/>
        </w:rPr>
        <w:tab/>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E51E7" w:rsidRPr="00AE51E7" w:rsidRDefault="00AE51E7" w:rsidP="00AE51E7">
      <w:pPr>
        <w:rPr>
          <w:rFonts w:ascii="Trebuchet MS" w:hAnsi="Trebuchet MS"/>
          <w:lang w:eastAsia="en-US"/>
        </w:rPr>
      </w:pPr>
      <w:r w:rsidRPr="00AE51E7">
        <w:rPr>
          <w:rFonts w:ascii="Trebuchet MS" w:hAnsi="Trebuchet MS"/>
          <w:lang w:eastAsia="en-US"/>
        </w:rPr>
        <w:t>1.3.10.</w:t>
      </w:r>
      <w:r w:rsidRPr="00AE51E7">
        <w:rPr>
          <w:rFonts w:ascii="Trebuchet MS" w:hAnsi="Trebuchet MS"/>
          <w:lang w:eastAsia="en-US"/>
        </w:rPr>
        <w:tab/>
        <w:t>Работник – лицо, имеющие трудовые отношения с АО ЦА «Солярис», либо кандидат на вакантную должность, вступивший в отношения по поводу приема на работу.</w:t>
      </w:r>
    </w:p>
    <w:p w:rsidR="00AE51E7" w:rsidRPr="00AE51E7" w:rsidRDefault="00AE51E7" w:rsidP="00AE51E7">
      <w:pPr>
        <w:rPr>
          <w:rFonts w:ascii="Trebuchet MS" w:hAnsi="Trebuchet MS"/>
          <w:lang w:eastAsia="en-US"/>
        </w:rPr>
      </w:pPr>
      <w:r w:rsidRPr="00AE51E7">
        <w:rPr>
          <w:rFonts w:ascii="Trebuchet MS" w:hAnsi="Trebuchet MS"/>
          <w:lang w:eastAsia="en-US"/>
        </w:rPr>
        <w:t>1.3.11.</w:t>
      </w:r>
      <w:r w:rsidRPr="00AE51E7">
        <w:rPr>
          <w:rFonts w:ascii="Trebuchet MS" w:hAnsi="Trebuchet MS"/>
          <w:lang w:eastAsia="en-US"/>
        </w:rPr>
        <w:tab/>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AE51E7" w:rsidRPr="00AE51E7" w:rsidRDefault="00AE51E7" w:rsidP="00AE51E7">
      <w:pPr>
        <w:rPr>
          <w:rFonts w:ascii="Trebuchet MS" w:hAnsi="Trebuchet MS"/>
          <w:lang w:eastAsia="en-US"/>
        </w:rPr>
      </w:pPr>
      <w:r w:rsidRPr="00AE51E7">
        <w:rPr>
          <w:rFonts w:ascii="Trebuchet MS" w:hAnsi="Trebuchet MS"/>
          <w:lang w:eastAsia="en-US"/>
        </w:rPr>
        <w:t>2.</w:t>
      </w:r>
      <w:r w:rsidRPr="00AE51E7">
        <w:rPr>
          <w:rFonts w:ascii="Trebuchet MS" w:hAnsi="Trebuchet MS"/>
          <w:lang w:eastAsia="en-US"/>
        </w:rPr>
        <w:tab/>
        <w:t>Права и обязанности оператора и субъектов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2.1.</w:t>
      </w:r>
      <w:r w:rsidRPr="00AE51E7">
        <w:rPr>
          <w:rFonts w:ascii="Trebuchet MS" w:hAnsi="Trebuchet MS"/>
          <w:lang w:eastAsia="en-US"/>
        </w:rPr>
        <w:tab/>
        <w:t>Оператор оставляет за собой право проверить полноту и точность предоставленных персональных данных. В случае выявления ошибочных или неполных персональных данных, АО ЦА «Солярис» имеет право прекратить все отношения с субъектом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2.2.</w:t>
      </w:r>
      <w:r w:rsidRPr="00AE51E7">
        <w:rPr>
          <w:rFonts w:ascii="Trebuchet MS" w:hAnsi="Trebuchet MS"/>
          <w:lang w:eastAsia="en-US"/>
        </w:rPr>
        <w:tab/>
        <w:t>Оператор не собирает персональные данные, не обрабатывает и не передает персональные данные субъектов персональных данных третьим лицам, без согласия субъекта персональных данных, если иное не предусмотрено федеральным законом, а также подзаконными нормативными актами.</w:t>
      </w:r>
    </w:p>
    <w:p w:rsidR="00AE51E7" w:rsidRPr="00AE51E7" w:rsidRDefault="00AE51E7" w:rsidP="00AE51E7">
      <w:pPr>
        <w:rPr>
          <w:rFonts w:ascii="Trebuchet MS" w:hAnsi="Trebuchet MS"/>
          <w:lang w:eastAsia="en-US"/>
        </w:rPr>
      </w:pPr>
      <w:r w:rsidRPr="00AE51E7">
        <w:rPr>
          <w:rFonts w:ascii="Trebuchet MS" w:hAnsi="Trebuchet MS"/>
          <w:lang w:eastAsia="en-US"/>
        </w:rPr>
        <w:t>2.3.</w:t>
      </w:r>
      <w:r w:rsidRPr="00AE51E7">
        <w:rPr>
          <w:rFonts w:ascii="Trebuchet MS" w:hAnsi="Trebuchet MS"/>
          <w:lang w:eastAsia="en-US"/>
        </w:rPr>
        <w:tab/>
        <w:t xml:space="preserve">Субъект персональных данных, персональные данные которого обрабатываются в АО ЦА «Солярис», имеет право: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получить сведения, касающиеся обработки его персональных данных оператором;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потребовать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отозвать согласие на обработку персональных данных в предусмотренных законом случаях.</w:t>
      </w:r>
    </w:p>
    <w:p w:rsidR="00AE51E7" w:rsidRPr="00AE51E7" w:rsidRDefault="00AE51E7" w:rsidP="00AE51E7">
      <w:pPr>
        <w:rPr>
          <w:rFonts w:ascii="Trebuchet MS" w:hAnsi="Trebuchet MS"/>
          <w:lang w:eastAsia="en-US"/>
        </w:rPr>
      </w:pPr>
      <w:r w:rsidRPr="00AE51E7">
        <w:rPr>
          <w:rFonts w:ascii="Trebuchet MS" w:hAnsi="Trebuchet MS"/>
          <w:lang w:eastAsia="en-US"/>
        </w:rPr>
        <w:t>2.4.</w:t>
      </w:r>
      <w:r w:rsidRPr="00AE51E7">
        <w:rPr>
          <w:rFonts w:ascii="Trebuchet MS" w:hAnsi="Trebuchet MS"/>
          <w:lang w:eastAsia="en-US"/>
        </w:rPr>
        <w:tab/>
        <w:t>Субъект персональных данных обязан:</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передать АО ЦА «Солярис» комплект достоверных, документированных персональных данных, состав которых установлен законами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своевременно сообщать оператору об изменении своих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3.</w:t>
      </w:r>
      <w:r w:rsidRPr="00AE51E7">
        <w:rPr>
          <w:rFonts w:ascii="Trebuchet MS" w:hAnsi="Trebuchet MS"/>
          <w:lang w:eastAsia="en-US"/>
        </w:rPr>
        <w:tab/>
        <w:t>Цели сбора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3.1.</w:t>
      </w:r>
      <w:r w:rsidRPr="00AE51E7">
        <w:rPr>
          <w:rFonts w:ascii="Trebuchet MS" w:hAnsi="Trebuchet MS"/>
          <w:lang w:eastAsia="en-US"/>
        </w:rPr>
        <w:tab/>
        <w:t>АО ЦА «Солярис» осуществляет обработку персональных данных в следующих целях: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подбор персонала (соискателей) на вакантные должности;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ведение кадрового учета;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ведение бухгалтерского учета, в том числе осуществление расчета, начислений и выплат заработной и (или) иной платы;</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оказание услуг в сфере авиаперевозок;</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реализация внутренних трудовых процессов;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оказание услуги или выполнение работы контрагентами;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обеспечение соблюдения действующего пенсионного законодательства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обеспечение соблюдения действующего налогового законодательства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обеспечение соблюдения действующего страхового законодательства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обеспечение соблюдения воинского учета в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обеспечение соблюдения законодательства Российской Федерации о транспортной безопасности;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аналитика действий посетителя на веб-сайте и функционирования веб-сайта;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создание имиджа и репутации организации.</w:t>
      </w:r>
    </w:p>
    <w:p w:rsidR="00AE51E7" w:rsidRPr="00AE51E7" w:rsidRDefault="00AE51E7" w:rsidP="00AE51E7">
      <w:pPr>
        <w:rPr>
          <w:rFonts w:ascii="Trebuchet MS" w:hAnsi="Trebuchet MS"/>
          <w:lang w:eastAsia="en-US"/>
        </w:rPr>
      </w:pPr>
      <w:r w:rsidRPr="00AE51E7">
        <w:rPr>
          <w:rFonts w:ascii="Trebuchet MS" w:hAnsi="Trebuchet MS"/>
          <w:lang w:eastAsia="en-US"/>
        </w:rPr>
        <w:t>4.</w:t>
      </w:r>
      <w:r w:rsidRPr="00AE51E7">
        <w:rPr>
          <w:rFonts w:ascii="Trebuchet MS" w:hAnsi="Trebuchet MS"/>
          <w:lang w:eastAsia="en-US"/>
        </w:rPr>
        <w:tab/>
        <w:t>Правовые основания обработки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4.1.</w:t>
      </w:r>
      <w:r w:rsidRPr="00AE51E7">
        <w:rPr>
          <w:rFonts w:ascii="Trebuchet MS" w:hAnsi="Trebuchet MS"/>
          <w:lang w:eastAsia="en-US"/>
        </w:rPr>
        <w:tab/>
        <w:t xml:space="preserve">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4.2.</w:t>
      </w:r>
      <w:r w:rsidRPr="00AE51E7">
        <w:rPr>
          <w:rFonts w:ascii="Trebuchet MS" w:hAnsi="Trebuchet MS"/>
          <w:lang w:eastAsia="en-US"/>
        </w:rPr>
        <w:tab/>
        <w:t xml:space="preserve"> В качестве правового основания обработки персональных данных используются:</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Конституция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Налоговый кодекс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Воздушный кодекс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01.04.1996 № 27-ФЗ «Об обязательном (персонифицированном) учете в системе обязательного пенсионного страхования»;</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06.12.2011 № 402-ФЗ «О бухгалтерском учете»;</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09.02.2007 № 16-ФЗ «О транспортной безопасности»;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14.07.2022 № 236-ФЗ «О Фонде пенсионного и социального страхования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15.12.2002 № 167-ФЗ «Об обязательном пенсионном страховании в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28.03.1998 № 53-ФЗ «О воинской обязанности и военной службе»;</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Федеральный закон от 29.12.2006 № 255-ФЗ «Об обязательном социальном страховании на случай временной нетрудоспособности и в связи с материнством»;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Постановление Правительства Российской Федерации от 27.11.2006 г. № 719 «Об утверждении Положения о воинском учете»;</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Постановление Правления Пенсионного фонда России от 11.03.2020 № 178п «Об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Приказ Минтранса РФ от 19.07.2012 №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Приказ Минтранса РФ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Устав АО ЦА «Солярис»;</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Договор на оказание услуг или выполнение работ с контрагентами;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Договор с банковскими организациями в рамках зарплатного проекта;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Договор фрахтования воздушного судна;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Трудовой договор с работником;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Трудовой кодекс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Согласие на обработку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5.</w:t>
      </w:r>
      <w:r w:rsidRPr="00AE51E7">
        <w:rPr>
          <w:rFonts w:ascii="Trebuchet MS" w:hAnsi="Trebuchet MS"/>
          <w:lang w:eastAsia="en-US"/>
        </w:rPr>
        <w:tab/>
        <w:t>Объем и категории обрабатываемых персональных данных, категории субъектов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5.1.</w:t>
      </w:r>
      <w:r w:rsidRPr="00AE51E7">
        <w:rPr>
          <w:rFonts w:ascii="Trebuchet MS" w:hAnsi="Trebuchet MS"/>
          <w:lang w:eastAsia="en-US"/>
        </w:rPr>
        <w:tab/>
        <w:t>Обработка персональных данных в АО ЦА «Солярис» должна осуществляться на основе следующих принципов: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законности и справедливости;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ограничения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недопустимость объединения баз данных, содержащих персональные данные, обработка которых осуществляется в целях, несовместимых между собой;</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соответствие персональных данных целям их обработки;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соответствие содержания и объема обрабатываемых персональных данных заявленным целям обработки;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отсутствие избыточности персональных данных по отношению к заявленным целям их обработки;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обеспечена точность персональных данных, их достаточность, а в необходимых случаях и актуальность по отношению к целям обработки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5.2.</w:t>
      </w:r>
      <w:r w:rsidRPr="00AE51E7">
        <w:rPr>
          <w:rFonts w:ascii="Trebuchet MS" w:hAnsi="Trebuchet MS"/>
          <w:lang w:eastAsia="en-US"/>
        </w:rPr>
        <w:tab/>
        <w:t>АО ЦА «Солярис» не осуществляет сбор и обработку персональных данных субъектов персональных данных, касающихся расовой, национальной принадлежности, политических, религиозных, философских и иных убеждений, интимной жизни, а также биометрических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5.3.</w:t>
      </w:r>
      <w:r w:rsidRPr="00AE51E7">
        <w:rPr>
          <w:rFonts w:ascii="Trebuchet MS" w:hAnsi="Trebuchet MS"/>
          <w:lang w:eastAsia="en-US"/>
        </w:rPr>
        <w:tab/>
        <w:t>В АО ЦА «Солярис» обрабатываются персональные данные:</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кандидатов на замещение вакантных должностей;</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клиентов;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контрагентов;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посетителей веб-сайта;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работников;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родственников работников;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уволенных работников.</w:t>
      </w:r>
    </w:p>
    <w:p w:rsidR="00AE51E7" w:rsidRPr="00AE51E7" w:rsidRDefault="00AE51E7" w:rsidP="00AE51E7">
      <w:pPr>
        <w:rPr>
          <w:rFonts w:ascii="Trebuchet MS" w:hAnsi="Trebuchet MS"/>
          <w:lang w:eastAsia="en-US"/>
        </w:rPr>
      </w:pPr>
      <w:r w:rsidRPr="00AE51E7">
        <w:rPr>
          <w:rFonts w:ascii="Trebuchet MS" w:hAnsi="Trebuchet MS"/>
          <w:lang w:eastAsia="en-US"/>
        </w:rPr>
        <w:t>5.4.</w:t>
      </w:r>
      <w:r w:rsidRPr="00AE51E7">
        <w:rPr>
          <w:rFonts w:ascii="Trebuchet MS" w:hAnsi="Trebuchet MS"/>
          <w:lang w:eastAsia="en-US"/>
        </w:rPr>
        <w:tab/>
        <w:t>В АО ЦА «Солярис» обрабатываются следующие персональные данные:</w:t>
      </w:r>
    </w:p>
    <w:p w:rsidR="00AE51E7" w:rsidRPr="00AE51E7" w:rsidRDefault="00AE51E7" w:rsidP="00AE51E7">
      <w:pPr>
        <w:rPr>
          <w:rFonts w:ascii="Trebuchet MS" w:hAnsi="Trebuchet MS"/>
          <w:lang w:eastAsia="en-US"/>
        </w:rPr>
      </w:pPr>
      <w:r w:rsidRPr="00AE51E7">
        <w:rPr>
          <w:rFonts w:ascii="Trebuchet MS" w:hAnsi="Trebuchet MS"/>
          <w:lang w:eastAsia="en-US"/>
        </w:rPr>
        <w:t>5.4.1.</w:t>
      </w:r>
      <w:r w:rsidRPr="00AE51E7">
        <w:rPr>
          <w:rFonts w:ascii="Trebuchet MS" w:hAnsi="Trebuchet MS"/>
          <w:lang w:eastAsia="en-US"/>
        </w:rPr>
        <w:tab/>
        <w:t>Цель «Подбор персонала (соискателей) на вакантные должности»:</w:t>
      </w:r>
    </w:p>
    <w:p w:rsidR="00AE51E7" w:rsidRPr="00AE51E7" w:rsidRDefault="00AE51E7" w:rsidP="00AE51E7">
      <w:pPr>
        <w:rPr>
          <w:rFonts w:ascii="Trebuchet MS" w:hAnsi="Trebuchet MS"/>
          <w:lang w:eastAsia="en-US"/>
        </w:rPr>
      </w:pPr>
      <w:r w:rsidRPr="00AE51E7">
        <w:rPr>
          <w:rFonts w:ascii="Trebuchet MS" w:hAnsi="Trebuchet MS"/>
          <w:lang w:eastAsia="en-US"/>
        </w:rPr>
        <w:t>Кандидаты на замещение вакантных должностей:</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гражданство; дата рождения; контактные сведения (номер телефона, электронная почта); место учебы; пол; профессия (специальность); сведения о дополнительных навыках и умениях; сведения о повышении квалификации или наличие специальных знаний; сведения о трудовой деятельности; сведения об образовании; семейное положение; трудовой стаж.</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на весь период принятия решения о приеме либо отказе в приеме на работу, но не более 30 дней.</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при приеме на работу установленные сроки в соответствии с Приказом Росархива от 20.12.2019 № 236 «Об утверждении перечня типовых управленческих архивных документов, образующихся в процесс деятельности государственных органов, органов местного самоуправления и организаций, с указанием сроков их хранения» (далее – Приказ Росархива № 236), при отказе в приеме на работу не более 30 дней после принятия решения.</w:t>
      </w:r>
    </w:p>
    <w:p w:rsidR="00AE51E7" w:rsidRPr="00AE51E7" w:rsidRDefault="00AE51E7" w:rsidP="00AE51E7">
      <w:pPr>
        <w:rPr>
          <w:rFonts w:ascii="Trebuchet MS" w:hAnsi="Trebuchet MS"/>
          <w:lang w:eastAsia="en-US"/>
        </w:rPr>
      </w:pPr>
      <w:r w:rsidRPr="00AE51E7">
        <w:rPr>
          <w:rFonts w:ascii="Trebuchet MS" w:hAnsi="Trebuchet MS"/>
          <w:lang w:eastAsia="en-US"/>
        </w:rPr>
        <w:t>5.4.2.</w:t>
      </w:r>
      <w:r w:rsidRPr="00AE51E7">
        <w:rPr>
          <w:rFonts w:ascii="Trebuchet MS" w:hAnsi="Trebuchet MS"/>
          <w:lang w:eastAsia="en-US"/>
        </w:rPr>
        <w:tab/>
        <w:t>Цель «Ведение кадрового учета»:</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 уволенные 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 специальные.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регистрации; владение иностранными языками; гражданство; дата рождения; должность; идентификационный номер налогоплательщика; контактные сведения (номер телефона, электронная почта); место работы; место рождения; место учебы; паспортные данные (серия, номер, кем и когда выдан); пол; профессия (специальность); сведения о воинском учете; сведения о дополнительных навыках и умениях; сведения о доходах; сведения о наградах; сведения о повышении квалификации или наличие специальных знаний; сведения о трудовой деятельности; сведения об аттестации, повышении квалификации, профессиональной переподготовке; сведения об образовании; сведения об отпуске; семейное положение; состав семьи; страховой номер индивидуального лицевого счета; табельный номер; трудовой стаж.</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специальные: сведения о состоянии здоровья (сведения об отсутствии заболеваний, препятствующих к возможности выполнения трудовых функций).</w:t>
      </w:r>
    </w:p>
    <w:p w:rsidR="00AE51E7" w:rsidRPr="00AE51E7" w:rsidRDefault="00AE51E7" w:rsidP="00AE51E7">
      <w:pPr>
        <w:rPr>
          <w:rFonts w:ascii="Trebuchet MS" w:hAnsi="Trebuchet MS"/>
          <w:lang w:eastAsia="en-US"/>
        </w:rPr>
      </w:pPr>
      <w:r w:rsidRPr="00AE51E7">
        <w:rPr>
          <w:rFonts w:ascii="Trebuchet MS" w:hAnsi="Trebuchet MS"/>
          <w:lang w:eastAsia="en-US"/>
        </w:rPr>
        <w:t>Родственники работников:</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иных: фамилия, имя, отчество; степень родства; год рождения.</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5.4.3.</w:t>
      </w:r>
      <w:r w:rsidRPr="00AE51E7">
        <w:rPr>
          <w:rFonts w:ascii="Trebuchet MS" w:hAnsi="Trebuchet MS"/>
          <w:lang w:eastAsia="en-US"/>
        </w:rPr>
        <w:tab/>
        <w:t>Цель «Ведение бухгалтерского учета, в том числе осуществление расчета, начислений и выплат заработной и (или) иной платы»:</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 уволенные 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регистрации; банковские реквизиты; дата рождения; должность; идентификационный номер налогоплательщика; контактные сведения (номер телефона, электронная почта); место работы; номер лицевого счета; паспортные данные (серия, номер, кем и когда выдан); сведения о доходах.</w:t>
      </w:r>
    </w:p>
    <w:p w:rsidR="00AE51E7" w:rsidRPr="00AE51E7" w:rsidRDefault="00AE51E7" w:rsidP="00AE51E7">
      <w:pPr>
        <w:rPr>
          <w:rFonts w:ascii="Trebuchet MS" w:hAnsi="Trebuchet MS"/>
          <w:lang w:eastAsia="en-US"/>
        </w:rPr>
      </w:pPr>
      <w:r w:rsidRPr="00AE51E7">
        <w:rPr>
          <w:rFonts w:ascii="Trebuchet MS" w:hAnsi="Trebuchet MS"/>
          <w:lang w:eastAsia="en-US"/>
        </w:rPr>
        <w:t>Родственники работников:</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иных: сведения, необходимые для получения пособий.</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Контрагенты:</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регистрации; банковские реквизиты; идентификационный номер налогоплательщика; контактные сведения (номер телефона, электронная почта); номер лицевого счета; паспортные данные (серия, номер, кем и когда выдан); страховой номер индивидуального лицевого счета.</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договора с контрагентом.</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5.4.4.</w:t>
      </w:r>
      <w:r w:rsidRPr="00AE51E7">
        <w:rPr>
          <w:rFonts w:ascii="Trebuchet MS" w:hAnsi="Trebuchet MS"/>
          <w:lang w:eastAsia="en-US"/>
        </w:rPr>
        <w:tab/>
        <w:t>Цель «Оказание услуг в сфере авиаперевозок»:</w:t>
      </w:r>
    </w:p>
    <w:p w:rsidR="00AE51E7" w:rsidRPr="00AE51E7" w:rsidRDefault="00AE51E7" w:rsidP="00AE51E7">
      <w:pPr>
        <w:rPr>
          <w:rFonts w:ascii="Trebuchet MS" w:hAnsi="Trebuchet MS"/>
          <w:lang w:eastAsia="en-US"/>
        </w:rPr>
      </w:pPr>
      <w:r w:rsidRPr="00AE51E7">
        <w:rPr>
          <w:rFonts w:ascii="Trebuchet MS" w:hAnsi="Trebuchet MS"/>
          <w:lang w:eastAsia="en-US"/>
        </w:rPr>
        <w:t>Клиенты:</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гражданство; дата рождения; паспортные данные (серия, номер, кем и когда выдан); пол; сведения о поездке (дата, маршрут, рейс, место отправления и назначения, стоимость); контактные сведения (номер телефона, электронная почта).</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должность; пол; сведения о поездке (дата, маршрут, рейс, место отправления и назначения); контактные сведения (номер телефона, электронная почта); сведения о квалификации; сведения об образовании.</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до момента оказания услуги.</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5.4.5.</w:t>
      </w:r>
      <w:r w:rsidRPr="00AE51E7">
        <w:rPr>
          <w:rFonts w:ascii="Trebuchet MS" w:hAnsi="Trebuchet MS"/>
          <w:lang w:eastAsia="en-US"/>
        </w:rPr>
        <w:tab/>
        <w:t>Цель «Реализация внутренних трудовых процессов»:</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дата рождения; должность; контактные сведения (номер телефона, электронная почта).</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5.4.6.</w:t>
      </w:r>
      <w:r w:rsidRPr="00AE51E7">
        <w:rPr>
          <w:rFonts w:ascii="Trebuchet MS" w:hAnsi="Trebuchet MS"/>
          <w:lang w:eastAsia="en-US"/>
        </w:rPr>
        <w:tab/>
        <w:t>Цель «Оказание услуги или выполнение работы контрагентами»:</w:t>
      </w:r>
    </w:p>
    <w:p w:rsidR="00AE51E7" w:rsidRPr="00AE51E7" w:rsidRDefault="00AE51E7" w:rsidP="00AE51E7">
      <w:pPr>
        <w:rPr>
          <w:rFonts w:ascii="Trebuchet MS" w:hAnsi="Trebuchet MS"/>
          <w:lang w:eastAsia="en-US"/>
        </w:rPr>
      </w:pPr>
      <w:r w:rsidRPr="00AE51E7">
        <w:rPr>
          <w:rFonts w:ascii="Trebuchet MS" w:hAnsi="Trebuchet MS"/>
          <w:lang w:eastAsia="en-US"/>
        </w:rPr>
        <w:t>Контрагенты:</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регистрации; идентификационный номер налогоплательщика; паспортные данные (серия, номер, кем и когда выдан).</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договора с контрагентом.</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5.4.7.</w:t>
      </w:r>
      <w:r w:rsidRPr="00AE51E7">
        <w:rPr>
          <w:rFonts w:ascii="Trebuchet MS" w:hAnsi="Trebuchet MS"/>
          <w:lang w:eastAsia="en-US"/>
        </w:rPr>
        <w:tab/>
        <w:t>Цель «Обеспечение соблюдения действующего пенсионного законодательства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места жительства; гражданство; данные документа, удостоверяющего личность; дата рождения; идентификационный номер налогоплательщика; место рождения; пол; сведения о доходах; сведения о трудовой деятельности; страховой номер индивидуального лицевого счета.</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5.4.8.</w:t>
      </w:r>
      <w:r w:rsidRPr="00AE51E7">
        <w:rPr>
          <w:rFonts w:ascii="Trebuchet MS" w:hAnsi="Trebuchet MS"/>
          <w:lang w:eastAsia="en-US"/>
        </w:rPr>
        <w:tab/>
        <w:t>Цель «Обеспечение соблюдения действующего налогового законодательства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места жительства; гражданство; данные документа, удостоверяющего личность; дата рождения; должность; идентификационный номер налогоплательщика; место рождения; номер телефона; пол; профессия; сведения о доходах; семейное положение; страховой номер индивидуального лицевого счета.</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5.4.9.</w:t>
      </w:r>
      <w:r w:rsidRPr="00AE51E7">
        <w:rPr>
          <w:rFonts w:ascii="Trebuchet MS" w:hAnsi="Trebuchet MS"/>
          <w:lang w:eastAsia="en-US"/>
        </w:rPr>
        <w:tab/>
        <w:t>Цель «Обеспечение соблюдения действующего страхового законодательства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места жительства; данные документа, удостоверяющего личность; сведения о страховых взносах; сведения из листка нетрудоспособности.</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5.4.10.</w:t>
      </w:r>
      <w:r w:rsidRPr="00AE51E7">
        <w:rPr>
          <w:rFonts w:ascii="Trebuchet MS" w:hAnsi="Trebuchet MS"/>
          <w:lang w:eastAsia="en-US"/>
        </w:rPr>
        <w:tab/>
        <w:t>Цель «Обеспечение соблюдения воинского учета в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 специальные.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адрес регистрации; адрес фактического проживания; дата рождения; место работы (учебы); отношение к воинской обязанности и воинское звание; сведения о спортивных разрядах и спортивных званиях; сведения о военно-учетных и гражданских специальностей; сведения о наличии бронирования или отсрочки; паспортные данные (серия, номер, кем и когда выдан); номер телефона; сведения об образовании; семейное положение.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специальные: сведения о состоянии здоровья (годность к военной службе по состоянию здоровья).</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5.4.11.</w:t>
      </w:r>
      <w:r w:rsidRPr="00AE51E7">
        <w:rPr>
          <w:rFonts w:ascii="Trebuchet MS" w:hAnsi="Trebuchet MS"/>
          <w:lang w:eastAsia="en-US"/>
        </w:rPr>
        <w:tab/>
        <w:t>Цель «Обеспечение соблюдения законодательства Российской Федерации о транспортной безопасности»:</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вид и номер документа, удостоверяющего личность; гражданство; дата рождения; должность; пол; сведения о поездке (дата, маршрут, место отправления и назначения).</w:t>
      </w:r>
    </w:p>
    <w:p w:rsidR="00AE51E7" w:rsidRPr="00AE51E7" w:rsidRDefault="00AE51E7" w:rsidP="00AE51E7">
      <w:pPr>
        <w:rPr>
          <w:rFonts w:ascii="Trebuchet MS" w:hAnsi="Trebuchet MS"/>
          <w:lang w:eastAsia="en-US"/>
        </w:rPr>
      </w:pPr>
      <w:r w:rsidRPr="00AE51E7">
        <w:rPr>
          <w:rFonts w:ascii="Trebuchet MS" w:hAnsi="Trebuchet MS"/>
          <w:lang w:eastAsia="en-US"/>
        </w:rPr>
        <w:t>Клиенты:</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вид и номер документа, удостоверяющего личность; гражданство; дата рождения; пол; сведения о поездке (дата, маршрут, место отправления и назначения).</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смешанный.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до момента оказания услуги.</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5.4.12.</w:t>
      </w:r>
      <w:r w:rsidRPr="00AE51E7">
        <w:rPr>
          <w:rFonts w:ascii="Trebuchet MS" w:hAnsi="Trebuchet MS"/>
          <w:lang w:eastAsia="en-US"/>
        </w:rPr>
        <w:tab/>
        <w:t>Цель «Аналитика действий посетителя на веб-сайте и функционирования веб-сайта»:</w:t>
      </w:r>
    </w:p>
    <w:p w:rsidR="00AE51E7" w:rsidRPr="00AE51E7" w:rsidRDefault="00AE51E7" w:rsidP="00AE51E7">
      <w:pPr>
        <w:rPr>
          <w:rFonts w:ascii="Trebuchet MS" w:hAnsi="Trebuchet MS"/>
          <w:lang w:eastAsia="en-US"/>
        </w:rPr>
      </w:pPr>
      <w:r w:rsidRPr="00AE51E7">
        <w:rPr>
          <w:rFonts w:ascii="Trebuchet MS" w:hAnsi="Trebuchet MS"/>
          <w:lang w:eastAsia="en-US"/>
        </w:rPr>
        <w:t>Посетители веб-сайта:</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 xml:space="preserve">Перечень персональных данных категории иные: файлы </w:t>
      </w:r>
      <w:proofErr w:type="spellStart"/>
      <w:r w:rsidRPr="00AE51E7">
        <w:rPr>
          <w:rFonts w:ascii="Trebuchet MS" w:hAnsi="Trebuchet MS"/>
          <w:lang w:eastAsia="en-US"/>
        </w:rPr>
        <w:t>cookies</w:t>
      </w:r>
      <w:proofErr w:type="spellEnd"/>
      <w:r w:rsidRPr="00AE51E7">
        <w:rPr>
          <w:rFonts w:ascii="Trebuchet MS" w:hAnsi="Trebuchet MS"/>
          <w:lang w:eastAsia="en-US"/>
        </w:rPr>
        <w:t>.</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автоматизированный.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весь период пребывания посетителя на веб-сайте.</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21 день.</w:t>
      </w:r>
    </w:p>
    <w:p w:rsidR="00AE51E7" w:rsidRPr="00AE51E7" w:rsidRDefault="00AE51E7" w:rsidP="00AE51E7">
      <w:pPr>
        <w:rPr>
          <w:rFonts w:ascii="Trebuchet MS" w:hAnsi="Trebuchet MS"/>
          <w:lang w:eastAsia="en-US"/>
        </w:rPr>
      </w:pPr>
      <w:r w:rsidRPr="00AE51E7">
        <w:rPr>
          <w:rFonts w:ascii="Trebuchet MS" w:hAnsi="Trebuchet MS"/>
          <w:lang w:eastAsia="en-US"/>
        </w:rPr>
        <w:t>5.4.13.</w:t>
      </w:r>
      <w:r w:rsidRPr="00AE51E7">
        <w:rPr>
          <w:rFonts w:ascii="Trebuchet MS" w:hAnsi="Trebuchet MS"/>
          <w:lang w:eastAsia="en-US"/>
        </w:rPr>
        <w:tab/>
        <w:t>Цель «Создание имиджа и репутации организации»:</w:t>
      </w:r>
    </w:p>
    <w:p w:rsidR="00AE51E7" w:rsidRPr="00AE51E7" w:rsidRDefault="00AE51E7" w:rsidP="00AE51E7">
      <w:pPr>
        <w:rPr>
          <w:rFonts w:ascii="Trebuchet MS" w:hAnsi="Trebuchet MS"/>
          <w:lang w:eastAsia="en-US"/>
        </w:rPr>
      </w:pPr>
      <w:r w:rsidRPr="00AE51E7">
        <w:rPr>
          <w:rFonts w:ascii="Trebuchet MS" w:hAnsi="Trebuchet MS"/>
          <w:lang w:eastAsia="en-US"/>
        </w:rPr>
        <w:t>Работники:</w:t>
      </w:r>
    </w:p>
    <w:p w:rsidR="00AE51E7" w:rsidRPr="00AE51E7" w:rsidRDefault="00AE51E7" w:rsidP="00AE51E7">
      <w:pPr>
        <w:rPr>
          <w:rFonts w:ascii="Trebuchet MS" w:hAnsi="Trebuchet MS"/>
          <w:lang w:eastAsia="en-US"/>
        </w:rPr>
      </w:pPr>
      <w:r w:rsidRPr="00AE51E7">
        <w:rPr>
          <w:rFonts w:ascii="Trebuchet MS" w:hAnsi="Trebuchet MS"/>
          <w:lang w:eastAsia="en-US"/>
        </w:rPr>
        <w:t>Категории персональных данных: иные.</w:t>
      </w:r>
    </w:p>
    <w:p w:rsidR="00AE51E7" w:rsidRPr="00AE51E7" w:rsidRDefault="00AE51E7" w:rsidP="00AE51E7">
      <w:pPr>
        <w:rPr>
          <w:rFonts w:ascii="Trebuchet MS" w:hAnsi="Trebuchet MS"/>
          <w:lang w:eastAsia="en-US"/>
        </w:rPr>
      </w:pPr>
      <w:r w:rsidRPr="00AE51E7">
        <w:rPr>
          <w:rFonts w:ascii="Trebuchet MS" w:hAnsi="Trebuchet MS"/>
          <w:lang w:eastAsia="en-US"/>
        </w:rPr>
        <w:t>Перечень персональных данных категории иные: фамилия, имя, отчество; должность; фотография.</w:t>
      </w:r>
    </w:p>
    <w:p w:rsidR="00AE51E7" w:rsidRPr="00AE51E7" w:rsidRDefault="00AE51E7" w:rsidP="00AE51E7">
      <w:pPr>
        <w:rPr>
          <w:rFonts w:ascii="Trebuchet MS" w:hAnsi="Trebuchet MS"/>
          <w:lang w:eastAsia="en-US"/>
        </w:rPr>
      </w:pPr>
      <w:r w:rsidRPr="00AE51E7">
        <w:rPr>
          <w:rFonts w:ascii="Trebuchet MS" w:hAnsi="Trebuchet MS"/>
          <w:lang w:eastAsia="en-US"/>
        </w:rPr>
        <w:t>Способ обработки: автоматизированный.</w:t>
      </w:r>
    </w:p>
    <w:p w:rsidR="00AE51E7" w:rsidRPr="00AE51E7" w:rsidRDefault="00AE51E7" w:rsidP="00AE51E7">
      <w:pPr>
        <w:rPr>
          <w:rFonts w:ascii="Trebuchet MS" w:hAnsi="Trebuchet MS"/>
          <w:lang w:eastAsia="en-US"/>
        </w:rPr>
      </w:pPr>
      <w:r w:rsidRPr="00AE51E7">
        <w:rPr>
          <w:rFonts w:ascii="Trebuchet MS" w:hAnsi="Trebuchet MS"/>
          <w:lang w:eastAsia="en-US"/>
        </w:rPr>
        <w:t>Сроки обработки: срок действия трудового договора.</w:t>
      </w:r>
    </w:p>
    <w:p w:rsidR="00AE51E7" w:rsidRPr="00AE51E7" w:rsidRDefault="00AE51E7" w:rsidP="00AE51E7">
      <w:pPr>
        <w:rPr>
          <w:rFonts w:ascii="Trebuchet MS" w:hAnsi="Trebuchet MS"/>
          <w:lang w:eastAsia="en-US"/>
        </w:rPr>
      </w:pPr>
      <w:r w:rsidRPr="00AE51E7">
        <w:rPr>
          <w:rFonts w:ascii="Trebuchet MS" w:hAnsi="Trebuchet MS"/>
          <w:lang w:eastAsia="en-US"/>
        </w:rPr>
        <w:t>Сроки хранения: установленные сроки в соответствии с Приказом Росархива № 236.</w:t>
      </w:r>
    </w:p>
    <w:p w:rsidR="00AE51E7" w:rsidRPr="00AE51E7" w:rsidRDefault="00AE51E7" w:rsidP="00AE51E7">
      <w:pPr>
        <w:rPr>
          <w:rFonts w:ascii="Trebuchet MS" w:hAnsi="Trebuchet MS"/>
          <w:lang w:eastAsia="en-US"/>
        </w:rPr>
      </w:pPr>
      <w:r w:rsidRPr="00AE51E7">
        <w:rPr>
          <w:rFonts w:ascii="Trebuchet MS" w:hAnsi="Trebuchet MS"/>
          <w:lang w:eastAsia="en-US"/>
        </w:rPr>
        <w:t>6.</w:t>
      </w:r>
      <w:r w:rsidRPr="00AE51E7">
        <w:rPr>
          <w:rFonts w:ascii="Trebuchet MS" w:hAnsi="Trebuchet MS"/>
          <w:lang w:eastAsia="en-US"/>
        </w:rPr>
        <w:tab/>
        <w:t>Порядок и условия обработки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6.1.</w:t>
      </w:r>
      <w:r w:rsidRPr="00AE51E7">
        <w:rPr>
          <w:rFonts w:ascii="Trebuchet MS" w:hAnsi="Trebuchet MS"/>
          <w:lang w:eastAsia="en-US"/>
        </w:rPr>
        <w:tab/>
        <w:t xml:space="preserve">АО ЦА «Солярис» обрабатывает персональные данные на законной и справедливой основе. Во всех предусмотренных законодательством Российской Федерации случаях в АО ЦА «Солярис» организуется получение согласия субъекта персональных данных на обработку его персональных данных в письменной форме или иной форме, позволяющей подтвердить факт его получения. </w:t>
      </w:r>
    </w:p>
    <w:p w:rsidR="00AE51E7" w:rsidRPr="00AE51E7" w:rsidRDefault="00AE51E7" w:rsidP="00AE51E7">
      <w:pPr>
        <w:rPr>
          <w:rFonts w:ascii="Trebuchet MS" w:hAnsi="Trebuchet MS"/>
          <w:lang w:eastAsia="en-US"/>
        </w:rPr>
      </w:pPr>
      <w:r w:rsidRPr="00AE51E7">
        <w:rPr>
          <w:rFonts w:ascii="Trebuchet MS" w:hAnsi="Trebuchet MS"/>
          <w:lang w:eastAsia="en-US"/>
        </w:rPr>
        <w:t>6.2.</w:t>
      </w:r>
      <w:r w:rsidRPr="00AE51E7">
        <w:rPr>
          <w:rFonts w:ascii="Trebuchet MS" w:hAnsi="Trebuchet MS"/>
          <w:lang w:eastAsia="en-US"/>
        </w:rPr>
        <w:tab/>
        <w:t xml:space="preserve">АО ЦА «Солярис» получает персональные данные непосредственно у субъектов персональных данных, либо их официальных представителей. </w:t>
      </w:r>
    </w:p>
    <w:p w:rsidR="00AE51E7" w:rsidRPr="00AE51E7" w:rsidRDefault="00AE51E7" w:rsidP="00AE51E7">
      <w:pPr>
        <w:rPr>
          <w:rFonts w:ascii="Trebuchet MS" w:hAnsi="Trebuchet MS"/>
          <w:lang w:eastAsia="en-US"/>
        </w:rPr>
      </w:pPr>
      <w:r w:rsidRPr="00AE51E7">
        <w:rPr>
          <w:rFonts w:ascii="Trebuchet MS" w:hAnsi="Trebuchet MS"/>
          <w:lang w:eastAsia="en-US"/>
        </w:rPr>
        <w:t>6.3.</w:t>
      </w:r>
      <w:r w:rsidRPr="00AE51E7">
        <w:rPr>
          <w:rFonts w:ascii="Trebuchet MS" w:hAnsi="Trebuchet MS"/>
          <w:lang w:eastAsia="en-US"/>
        </w:rPr>
        <w:tab/>
        <w:t xml:space="preserve">Обработка персональных данных АО ЦА «Солярис» осуществляется с согласия субъекта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6.3.1.</w:t>
      </w:r>
      <w:r w:rsidRPr="00AE51E7">
        <w:rPr>
          <w:rFonts w:ascii="Trebuchet MS" w:hAnsi="Trebuchet MS"/>
          <w:lang w:eastAsia="en-US"/>
        </w:rPr>
        <w:tab/>
        <w:t>Обработка персональных данных может осуществляться без согласия субъекта персональных данных в случаях, установленных законодательством Российской Федерации. Случаи, когда согласие субъекта на обработку его персональных данных не требуется, установлены Федеральным законом от 27.07.2006 № 152-ФЗ «О персональных данных» и положениями федерального законодательства.</w:t>
      </w:r>
    </w:p>
    <w:p w:rsidR="00AE51E7" w:rsidRPr="00AE51E7" w:rsidRDefault="00AE51E7" w:rsidP="00AE51E7">
      <w:pPr>
        <w:rPr>
          <w:rFonts w:ascii="Trebuchet MS" w:hAnsi="Trebuchet MS"/>
          <w:lang w:eastAsia="en-US"/>
        </w:rPr>
      </w:pPr>
      <w:r w:rsidRPr="00AE51E7">
        <w:rPr>
          <w:rFonts w:ascii="Trebuchet MS" w:hAnsi="Trebuchet MS"/>
          <w:lang w:eastAsia="en-US"/>
        </w:rPr>
        <w:t>6.4.</w:t>
      </w:r>
      <w:r w:rsidRPr="00AE51E7">
        <w:rPr>
          <w:rFonts w:ascii="Trebuchet MS" w:hAnsi="Trebuchet MS"/>
          <w:lang w:eastAsia="en-US"/>
        </w:rPr>
        <w:tab/>
        <w:t xml:space="preserve">Обработка персональных данных осуществляется как с использованием средств автоматизации, так и без их использования и включает в себя,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6.5.</w:t>
      </w:r>
      <w:r w:rsidRPr="00AE51E7">
        <w:rPr>
          <w:rFonts w:ascii="Trebuchet MS" w:hAnsi="Trebuchet MS"/>
          <w:lang w:eastAsia="en-US"/>
        </w:rPr>
        <w:tab/>
        <w:t>Базы данных информации, содержащей персональные данные граждан Российской Федерации, находятся на территории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6.6.</w:t>
      </w:r>
      <w:r w:rsidRPr="00AE51E7">
        <w:rPr>
          <w:rFonts w:ascii="Trebuchet MS" w:hAnsi="Trebuchet MS"/>
          <w:lang w:eastAsia="en-US"/>
        </w:rPr>
        <w:tab/>
        <w:t>При сборе персональных данных, в том числе посредством информационно-телекоммуникационной сети "Интернет", АО ЦА «Солярис»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6.7.</w:t>
      </w:r>
      <w:r w:rsidRPr="00AE51E7">
        <w:rPr>
          <w:rFonts w:ascii="Trebuchet MS" w:hAnsi="Trebuchet MS"/>
          <w:lang w:eastAsia="en-US"/>
        </w:rPr>
        <w:tab/>
        <w:t>АО ЦА «Солярис» не сообщает третьей стороне персональные данные субъекта персональных данных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Федеральным законом от 27.07.2006 № 152-ФЗ «О персональных данных» или иными федеральными законами.</w:t>
      </w:r>
    </w:p>
    <w:p w:rsidR="00AE51E7" w:rsidRPr="00AE51E7" w:rsidRDefault="00AE51E7" w:rsidP="00AE51E7">
      <w:pPr>
        <w:rPr>
          <w:rFonts w:ascii="Trebuchet MS" w:hAnsi="Trebuchet MS"/>
          <w:lang w:eastAsia="en-US"/>
        </w:rPr>
      </w:pPr>
      <w:r w:rsidRPr="00AE51E7">
        <w:rPr>
          <w:rFonts w:ascii="Trebuchet MS" w:hAnsi="Trebuchet MS"/>
          <w:lang w:eastAsia="en-US"/>
        </w:rPr>
        <w:t>6.7.1.</w:t>
      </w:r>
      <w:r w:rsidRPr="00AE51E7">
        <w:rPr>
          <w:rFonts w:ascii="Trebuchet MS" w:hAnsi="Trebuchet MS"/>
          <w:lang w:eastAsia="en-US"/>
        </w:rPr>
        <w:tab/>
        <w:t xml:space="preserve">АО ЦА «Солярис» предоставляет персональные данные следующим третьим лицам: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государственным органам (СФР, ФНС, соц. защиты и др.);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страховым компаниям;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банковским организациям;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военкоматам;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налоговым инспекциям;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Минтрансу России;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Росавиации;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ФГУП «</w:t>
      </w:r>
      <w:proofErr w:type="spellStart"/>
      <w:r w:rsidRPr="00AE51E7">
        <w:rPr>
          <w:rFonts w:ascii="Trebuchet MS" w:hAnsi="Trebuchet MS"/>
          <w:lang w:eastAsia="en-US"/>
        </w:rPr>
        <w:t>ЗащитаИнфоТранс</w:t>
      </w:r>
      <w:proofErr w:type="spellEnd"/>
      <w:r w:rsidRPr="00AE51E7">
        <w:rPr>
          <w:rFonts w:ascii="Trebuchet MS" w:hAnsi="Trebuchet MS"/>
          <w:lang w:eastAsia="en-US"/>
        </w:rPr>
        <w:t>».</w:t>
      </w:r>
    </w:p>
    <w:p w:rsidR="00AE51E7" w:rsidRPr="00AE51E7" w:rsidRDefault="00AE51E7" w:rsidP="00AE51E7">
      <w:pPr>
        <w:rPr>
          <w:rFonts w:ascii="Trebuchet MS" w:hAnsi="Trebuchet MS"/>
          <w:lang w:eastAsia="en-US"/>
        </w:rPr>
      </w:pPr>
      <w:r w:rsidRPr="00AE51E7">
        <w:rPr>
          <w:rFonts w:ascii="Trebuchet MS" w:hAnsi="Trebuchet MS"/>
          <w:lang w:eastAsia="en-US"/>
        </w:rPr>
        <w:t>Кроме того, АО ЦА «Солярис»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AE51E7" w:rsidRPr="00AE51E7" w:rsidRDefault="00AE51E7" w:rsidP="00AE51E7">
      <w:pPr>
        <w:rPr>
          <w:rFonts w:ascii="Trebuchet MS" w:hAnsi="Trebuchet MS"/>
          <w:lang w:eastAsia="en-US"/>
        </w:rPr>
      </w:pPr>
      <w:r w:rsidRPr="00AE51E7">
        <w:rPr>
          <w:rFonts w:ascii="Trebuchet MS" w:hAnsi="Trebuchet MS"/>
          <w:lang w:eastAsia="en-US"/>
        </w:rPr>
        <w:t>6.8.</w:t>
      </w:r>
      <w:r w:rsidRPr="00AE51E7">
        <w:rPr>
          <w:rFonts w:ascii="Trebuchet MS" w:hAnsi="Trebuchet MS"/>
          <w:lang w:eastAsia="en-US"/>
        </w:rPr>
        <w:tab/>
        <w:t>АО ЦА «Солярис» не осуществляет трансграничную передачу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6.9.</w:t>
      </w:r>
      <w:r w:rsidRPr="00AE51E7">
        <w:rPr>
          <w:rFonts w:ascii="Trebuchet MS" w:hAnsi="Trebuchet MS"/>
          <w:lang w:eastAsia="en-US"/>
        </w:rPr>
        <w:tab/>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6.10.</w:t>
      </w:r>
      <w:r w:rsidRPr="00AE51E7">
        <w:rPr>
          <w:rFonts w:ascii="Trebuchet MS" w:hAnsi="Trebuchet MS"/>
          <w:lang w:eastAsia="en-US"/>
        </w:rPr>
        <w:tab/>
        <w:t>Сроки хранения персональных данных в АО ЦА «Солярис» регламентируются Федеральным законом от 22.10.2004 № 125-ФЗ «Об архивном деле в Российской Федерации» и 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AE51E7" w:rsidRPr="00AE51E7" w:rsidRDefault="00AE51E7" w:rsidP="00AE51E7">
      <w:pPr>
        <w:rPr>
          <w:rFonts w:ascii="Trebuchet MS" w:hAnsi="Trebuchet MS"/>
          <w:lang w:eastAsia="en-US"/>
        </w:rPr>
      </w:pPr>
      <w:r w:rsidRPr="00AE51E7">
        <w:rPr>
          <w:rFonts w:ascii="Trebuchet MS" w:hAnsi="Trebuchet MS"/>
          <w:lang w:eastAsia="en-US"/>
        </w:rPr>
        <w:t>6.11.</w:t>
      </w:r>
      <w:r w:rsidRPr="00AE51E7">
        <w:rPr>
          <w:rFonts w:ascii="Trebuchet MS" w:hAnsi="Trebuchet MS"/>
          <w:lang w:eastAsia="en-US"/>
        </w:rPr>
        <w:tab/>
        <w:t xml:space="preserve"> По окончании срока хранения персональных данных осуществляется уничтожение персональных данных. Уничтожение персональных данных осуществляет соответствующая комиссия, назначенная приказом АО ЦА «Солярис».</w:t>
      </w:r>
    </w:p>
    <w:p w:rsidR="00AE51E7" w:rsidRPr="00AE51E7" w:rsidRDefault="00AE51E7" w:rsidP="00AE51E7">
      <w:pPr>
        <w:rPr>
          <w:rFonts w:ascii="Trebuchet MS" w:hAnsi="Trebuchet MS"/>
          <w:lang w:eastAsia="en-US"/>
        </w:rPr>
      </w:pPr>
      <w:r w:rsidRPr="00AE51E7">
        <w:rPr>
          <w:rFonts w:ascii="Trebuchet MS" w:hAnsi="Trebuchet MS"/>
          <w:lang w:eastAsia="en-US"/>
        </w:rPr>
        <w:t>6.12.</w:t>
      </w:r>
      <w:r w:rsidRPr="00AE51E7">
        <w:rPr>
          <w:rFonts w:ascii="Trebuchet MS" w:hAnsi="Trebuchet MS"/>
          <w:lang w:eastAsia="en-US"/>
        </w:rPr>
        <w:tab/>
        <w:t>Условием прекращения обработки персональных данных (блокирование, уничтожение, удаление) может являться:</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выявление неправомерной обработки персональных данных при обращении либо по запросу субъекта персональных данных или его представителя субъекта персональных данных либо уполномоченного органа по защите прав субъектов персональных данных (далее – уполномоченный орган);</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выявление неточных персональных данных при обращении либо по запросу субъекта персональных данных или его представителя или по запросу уполномоченного органа;</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выявление неправомерной обработки персональных данных, осуществляемой АО ЦА «Солярис» или лицом, действующим по поручению АО ЦА «Солярис» и невозможности обеспечить правомерную обработку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достижение целей обработки персональных данных или в случае утраты необходимости в их достижении;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отзыв согласия субъекта персональных данных на обработку его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предоставление субъектом персональных данных или его представителем сведений, подтверждающих, что персональных данных являются неполными, неточными, неактуальными (устаревшими), незаконно полученными или не являются необходимыми для заявленной цели обработки.</w:t>
      </w:r>
    </w:p>
    <w:p w:rsidR="00AE51E7" w:rsidRPr="00AE51E7" w:rsidRDefault="00AE51E7" w:rsidP="00AE51E7">
      <w:pPr>
        <w:rPr>
          <w:rFonts w:ascii="Trebuchet MS" w:hAnsi="Trebuchet MS"/>
          <w:lang w:eastAsia="en-US"/>
        </w:rPr>
      </w:pPr>
      <w:r w:rsidRPr="00AE51E7">
        <w:rPr>
          <w:rFonts w:ascii="Trebuchet MS" w:hAnsi="Trebuchet MS"/>
          <w:lang w:eastAsia="en-US"/>
        </w:rPr>
        <w:t>6.13.</w:t>
      </w:r>
      <w:r w:rsidRPr="00AE51E7">
        <w:rPr>
          <w:rFonts w:ascii="Trebuchet MS" w:hAnsi="Trebuchet MS"/>
          <w:lang w:eastAsia="en-US"/>
        </w:rPr>
        <w:tab/>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w:t>
      </w:r>
    </w:p>
    <w:p w:rsidR="00AE51E7" w:rsidRPr="00AE51E7" w:rsidRDefault="00AE51E7" w:rsidP="00AE51E7">
      <w:pPr>
        <w:rPr>
          <w:rFonts w:ascii="Trebuchet MS" w:hAnsi="Trebuchet MS"/>
          <w:lang w:eastAsia="en-US"/>
        </w:rPr>
      </w:pPr>
      <w:r w:rsidRPr="00AE51E7">
        <w:rPr>
          <w:rFonts w:ascii="Trebuchet MS" w:hAnsi="Trebuchet MS"/>
          <w:lang w:eastAsia="en-US"/>
        </w:rPr>
        <w:t>6.14.</w:t>
      </w:r>
      <w:r w:rsidRPr="00AE51E7">
        <w:rPr>
          <w:rFonts w:ascii="Trebuchet MS" w:hAnsi="Trebuchet MS"/>
          <w:lang w:eastAsia="en-US"/>
        </w:rPr>
        <w:tab/>
        <w:t xml:space="preserve">При достижении целей обработки персональных данных или в случае утраты необходимости в их достижении, а также в случае отзыва субъектом персональных данных согласия на их обработку персональные данные подлежат уничтожению, если: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оператор не вправе осуществлять обработку без согласия субъекта персональных данных на основаниях, предусмотренных Федеральным законом от 27.07.2006 №152-ФЗ «О персональных данных» или иными федеральными законами;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иное не предусмотрено иным соглашением между оператором и субъектом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6.15.</w:t>
      </w:r>
      <w:r w:rsidRPr="00AE51E7">
        <w:rPr>
          <w:rFonts w:ascii="Trebuchet MS" w:hAnsi="Trebuchet MS"/>
          <w:lang w:eastAsia="en-US"/>
        </w:rPr>
        <w:tab/>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и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E51E7" w:rsidRPr="00AE51E7" w:rsidRDefault="00AE51E7" w:rsidP="00AE51E7">
      <w:pPr>
        <w:rPr>
          <w:rFonts w:ascii="Trebuchet MS" w:hAnsi="Trebuchet MS"/>
          <w:lang w:eastAsia="en-US"/>
        </w:rPr>
      </w:pPr>
      <w:r w:rsidRPr="00AE51E7">
        <w:rPr>
          <w:rFonts w:ascii="Trebuchet MS" w:hAnsi="Trebuchet MS"/>
          <w:lang w:eastAsia="en-US"/>
        </w:rPr>
        <w:t>6.16.</w:t>
      </w:r>
      <w:r w:rsidRPr="00AE51E7">
        <w:rPr>
          <w:rFonts w:ascii="Trebuchet MS" w:hAnsi="Trebuchet MS"/>
          <w:lang w:eastAsia="en-US"/>
        </w:rPr>
        <w:tab/>
        <w:t>Способ уничтожения материальных носителей персональных данных определяется комиссией по уничтожению персональных данных. Допускается применение следующих способов:</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сжигание;</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r>
      <w:proofErr w:type="spellStart"/>
      <w:r w:rsidRPr="00AE51E7">
        <w:rPr>
          <w:rFonts w:ascii="Trebuchet MS" w:hAnsi="Trebuchet MS"/>
          <w:lang w:eastAsia="en-US"/>
        </w:rPr>
        <w:t>шредирование</w:t>
      </w:r>
      <w:proofErr w:type="spellEnd"/>
      <w:r w:rsidRPr="00AE51E7">
        <w:rPr>
          <w:rFonts w:ascii="Trebuchet MS" w:hAnsi="Trebuchet MS"/>
          <w:lang w:eastAsia="en-US"/>
        </w:rPr>
        <w:t xml:space="preserve"> (измельчение);</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передача на специализированные полигоны (свалки);</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уничтожение специализированной организацией;</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химическая обработка.</w:t>
      </w:r>
    </w:p>
    <w:p w:rsidR="00AE51E7" w:rsidRPr="00AE51E7" w:rsidRDefault="00AE51E7" w:rsidP="00AE51E7">
      <w:pPr>
        <w:rPr>
          <w:rFonts w:ascii="Trebuchet MS" w:hAnsi="Trebuchet MS"/>
          <w:lang w:eastAsia="en-US"/>
        </w:rPr>
      </w:pPr>
      <w:r w:rsidRPr="00AE51E7">
        <w:rPr>
          <w:rFonts w:ascii="Trebuchet MS" w:hAnsi="Trebuchet MS"/>
          <w:lang w:eastAsia="en-US"/>
        </w:rPr>
        <w:t>6.17.</w:t>
      </w:r>
      <w:r w:rsidRPr="00AE51E7">
        <w:rPr>
          <w:rFonts w:ascii="Trebuchet MS" w:hAnsi="Trebuchet MS"/>
          <w:lang w:eastAsia="en-US"/>
        </w:rPr>
        <w:tab/>
        <w:t>Документом, подтверждающим факт уничтожения персональных данных субъектов персональных данных, является акт об уничтожении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6.18.</w:t>
      </w:r>
      <w:r w:rsidRPr="00AE51E7">
        <w:rPr>
          <w:rFonts w:ascii="Trebuchet MS" w:hAnsi="Trebuchet MS"/>
          <w:lang w:eastAsia="en-US"/>
        </w:rPr>
        <w:tab/>
        <w:t>При необходимости уничтожения большого количества материальных носителей, содержащих персональные данные субъектов или применения специальных способов уничтожения, допускается привлечение специализированных организаций. В этом случае, комиссия должна присутствовать при уничтожении материальных носителей персональных данных. При этом, к акту уничтожения, необходимо приложить накладную на передачу материальных носителей персональных данных, подлежащих уничтожению, в специализированную организацию.</w:t>
      </w:r>
    </w:p>
    <w:p w:rsidR="00AE51E7" w:rsidRPr="00AE51E7" w:rsidRDefault="00AE51E7" w:rsidP="00AE51E7">
      <w:pPr>
        <w:rPr>
          <w:rFonts w:ascii="Trebuchet MS" w:hAnsi="Trebuchet MS"/>
          <w:lang w:eastAsia="en-US"/>
        </w:rPr>
      </w:pPr>
      <w:r w:rsidRPr="00AE51E7">
        <w:rPr>
          <w:rFonts w:ascii="Trebuchet MS" w:hAnsi="Trebuchet MS"/>
          <w:lang w:eastAsia="en-US"/>
        </w:rPr>
        <w:t>6.19.</w:t>
      </w:r>
      <w:r w:rsidRPr="00AE51E7">
        <w:rPr>
          <w:rFonts w:ascii="Trebuchet MS" w:hAnsi="Trebuchet MS"/>
          <w:lang w:eastAsia="en-US"/>
        </w:rPr>
        <w:tab/>
        <w:t>Уничтожение полей баз данных, содержащих персональных данных, выполняется путем затирания информации на носителях информации (в том числе и резервных копиях) или путем механического нарушения целостности носителя информации, не позволяющего в дальнейшем произвести считывание или восстановление персональных данных. При этом составляется акт об уничтожения персональных данных и выгрузка из журнала регистрации событий в информационной системе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6.20.</w:t>
      </w:r>
      <w:r w:rsidRPr="00AE51E7">
        <w:rPr>
          <w:rFonts w:ascii="Trebuchet MS" w:hAnsi="Trebuchet MS"/>
          <w:lang w:eastAsia="en-US"/>
        </w:rPr>
        <w:tab/>
        <w:t>В случае, если выгрузка из журнала не позволяет указать уничтоженные сведения, недостающие сведения вносятся в акт об уничтожении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7.</w:t>
      </w:r>
      <w:r w:rsidRPr="00AE51E7">
        <w:rPr>
          <w:rFonts w:ascii="Trebuchet MS" w:hAnsi="Trebuchet MS"/>
          <w:lang w:eastAsia="en-US"/>
        </w:rPr>
        <w:tab/>
        <w:t>Обеспечение безопасности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7.1.</w:t>
      </w:r>
      <w:r w:rsidRPr="00AE51E7">
        <w:rPr>
          <w:rFonts w:ascii="Trebuchet MS" w:hAnsi="Trebuchet MS"/>
          <w:lang w:eastAsia="en-US"/>
        </w:rPr>
        <w:tab/>
        <w:t xml:space="preserve">АО ЦА «Солярис»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ст. 18.1 и 19 Федерального закона от 27.07.2006 № 152-ФЗ «О персональных данных», в частности: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назначение лица, ответственного за организацию обработки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определение угроз безопасности персональных данных при их обработке в информационных системах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обнаружение фактов несанкционированного доступа к персональным данным и принятие мер при их обнаружении,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восстановление персональных данных, модифицированных или уничтоженных вследствие несанкционированного доступа к ним;</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установление правил доступа к персональным данным, обрабатываемых в информационных системах персональных данных АО ЦА «Солярис»;</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разработка и утверждение локальных актов по вопросам обработки и защиты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осуществление внутреннего контроля соответствия обработки персональных данных в АО ЦА «Солярис»;</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ознакомление работников АО ЦА «Солярис»,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и защиты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AE51E7" w:rsidRPr="00AE51E7" w:rsidRDefault="00AE51E7" w:rsidP="00AE51E7">
      <w:pPr>
        <w:rPr>
          <w:rFonts w:ascii="Trebuchet MS" w:hAnsi="Trebuchet MS"/>
          <w:lang w:eastAsia="en-US"/>
        </w:rPr>
      </w:pPr>
      <w:r w:rsidRPr="00AE51E7">
        <w:rPr>
          <w:rFonts w:ascii="Trebuchet MS" w:hAnsi="Trebuchet MS"/>
          <w:lang w:eastAsia="en-US"/>
        </w:rPr>
        <w:t>8.</w:t>
      </w:r>
      <w:r w:rsidRPr="00AE51E7">
        <w:rPr>
          <w:rFonts w:ascii="Trebuchet MS" w:hAnsi="Trebuchet MS"/>
          <w:lang w:eastAsia="en-US"/>
        </w:rPr>
        <w:tab/>
        <w:t>Пересмотр положений политики</w:t>
      </w:r>
    </w:p>
    <w:p w:rsidR="00AE51E7" w:rsidRPr="00AE51E7" w:rsidRDefault="00AE51E7" w:rsidP="00AE51E7">
      <w:pPr>
        <w:rPr>
          <w:rFonts w:ascii="Trebuchet MS" w:hAnsi="Trebuchet MS"/>
          <w:lang w:eastAsia="en-US"/>
        </w:rPr>
      </w:pPr>
      <w:r w:rsidRPr="00AE51E7">
        <w:rPr>
          <w:rFonts w:ascii="Trebuchet MS" w:hAnsi="Trebuchet MS"/>
          <w:lang w:eastAsia="en-US"/>
        </w:rPr>
        <w:t>8.1.</w:t>
      </w:r>
      <w:r w:rsidRPr="00AE51E7">
        <w:rPr>
          <w:rFonts w:ascii="Trebuchet MS" w:hAnsi="Trebuchet MS"/>
          <w:lang w:eastAsia="en-US"/>
        </w:rPr>
        <w:tab/>
        <w:t xml:space="preserve">Пересмотр положений настоящей Политики проводится: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при изменении законодательства Российской Федерации в области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в случаях выявления несоответствий, затрагивающих обработку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по результатам контроля выполнения требований по обработке и защите персональных данных; </w:t>
      </w:r>
    </w:p>
    <w:p w:rsidR="00AE51E7" w:rsidRPr="00AE51E7" w:rsidRDefault="00AE51E7" w:rsidP="00AE51E7">
      <w:pPr>
        <w:rPr>
          <w:rFonts w:ascii="Trebuchet MS" w:hAnsi="Trebuchet MS"/>
          <w:lang w:eastAsia="en-US"/>
        </w:rPr>
      </w:pPr>
      <w:r w:rsidRPr="00AE51E7">
        <w:rPr>
          <w:rFonts w:ascii="Trebuchet MS" w:hAnsi="Trebuchet MS"/>
          <w:lang w:eastAsia="en-US"/>
        </w:rPr>
        <w:t>-</w:t>
      </w:r>
      <w:r w:rsidRPr="00AE51E7">
        <w:rPr>
          <w:rFonts w:ascii="Trebuchet MS" w:hAnsi="Trebuchet MS"/>
          <w:lang w:eastAsia="en-US"/>
        </w:rPr>
        <w:tab/>
        <w:t xml:space="preserve">по решению руководства АО ЦА «Солярис». </w:t>
      </w:r>
    </w:p>
    <w:p w:rsidR="00AE51E7" w:rsidRPr="00AE51E7" w:rsidRDefault="00AE51E7" w:rsidP="00AE51E7">
      <w:pPr>
        <w:rPr>
          <w:rFonts w:ascii="Trebuchet MS" w:hAnsi="Trebuchet MS"/>
          <w:lang w:eastAsia="en-US"/>
        </w:rPr>
      </w:pPr>
      <w:r w:rsidRPr="00AE51E7">
        <w:rPr>
          <w:rFonts w:ascii="Trebuchet MS" w:hAnsi="Trebuchet MS"/>
          <w:lang w:eastAsia="en-US"/>
        </w:rPr>
        <w:t>9.</w:t>
      </w:r>
      <w:r w:rsidRPr="00AE51E7">
        <w:rPr>
          <w:rFonts w:ascii="Trebuchet MS" w:hAnsi="Trebuchet MS"/>
          <w:lang w:eastAsia="en-US"/>
        </w:rPr>
        <w:tab/>
        <w:t>Ответственность</w:t>
      </w:r>
    </w:p>
    <w:p w:rsidR="00AE51E7" w:rsidRPr="00EB79D6" w:rsidRDefault="00AE51E7" w:rsidP="00AE51E7">
      <w:pPr>
        <w:rPr>
          <w:rFonts w:ascii="Trebuchet MS" w:hAnsi="Trebuchet MS"/>
          <w:lang w:eastAsia="en-US"/>
        </w:rPr>
        <w:sectPr w:rsidR="00AE51E7" w:rsidRPr="00EB79D6" w:rsidSect="00E8794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851" w:left="1418" w:header="426" w:footer="243" w:gutter="0"/>
          <w:pgNumType w:start="1"/>
          <w:cols w:space="708"/>
          <w:noEndnote/>
          <w:titlePg/>
          <w:docGrid w:linePitch="326"/>
        </w:sectPr>
      </w:pPr>
      <w:r w:rsidRPr="00AE51E7">
        <w:rPr>
          <w:rFonts w:ascii="Trebuchet MS" w:hAnsi="Trebuchet MS"/>
          <w:lang w:eastAsia="en-US"/>
        </w:rPr>
        <w:t>9.1.</w:t>
      </w:r>
      <w:r w:rsidRPr="00AE51E7">
        <w:rPr>
          <w:rFonts w:ascii="Trebuchet MS" w:hAnsi="Trebuchet MS"/>
          <w:lang w:eastAsia="en-US"/>
        </w:rPr>
        <w:tab/>
        <w:t>В случае неисполнения положений настоящей Политики АО ЦА «Солярис» несет ответственность в соответствии действующим законодательством Российской Федерации.</w:t>
      </w:r>
    </w:p>
    <w:bookmarkEnd w:id="3"/>
    <w:p w:rsidR="00493B41" w:rsidRPr="00EB79D6" w:rsidRDefault="00493B41" w:rsidP="006B5B71">
      <w:pPr>
        <w:widowControl/>
        <w:spacing w:before="100" w:beforeAutospacing="1" w:after="100" w:afterAutospacing="1"/>
        <w:ind w:firstLine="567"/>
        <w:rPr>
          <w:rFonts w:ascii="Trebuchet MS" w:hAnsi="Trebuchet MS"/>
          <w:szCs w:val="24"/>
        </w:rPr>
      </w:pPr>
    </w:p>
    <w:sectPr w:rsidR="00493B41" w:rsidRPr="00EB79D6" w:rsidSect="00E87942">
      <w:headerReference w:type="even" r:id="rId17"/>
      <w:headerReference w:type="default" r:id="rId18"/>
      <w:footerReference w:type="even" r:id="rId19"/>
      <w:footerReference w:type="default" r:id="rId20"/>
      <w:headerReference w:type="first" r:id="rId21"/>
      <w:footerReference w:type="first" r:id="rId22"/>
      <w:pgSz w:w="11907" w:h="16840" w:code="9"/>
      <w:pgMar w:top="1134" w:right="708" w:bottom="1134" w:left="1134" w:header="567" w:footer="567"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84" w:rsidRDefault="00235084">
      <w:r>
        <w:separator/>
      </w:r>
    </w:p>
  </w:endnote>
  <w:endnote w:type="continuationSeparator" w:id="0">
    <w:p w:rsidR="00235084" w:rsidRDefault="00235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sig w:usb0="00000003" w:usb1="00000000" w:usb2="00000000" w:usb3="00000000" w:csb0="00000001" w:csb1="00000000"/>
  </w:font>
  <w:font w:name="SvobodaFWF">
    <w:altName w:val="Arial"/>
    <w:panose1 w:val="00000000000000000000"/>
    <w:charset w:val="CC"/>
    <w:family w:val="swiss"/>
    <w:notTrueType/>
    <w:pitch w:val="default"/>
    <w:sig w:usb0="00000201" w:usb1="00000000" w:usb2="00000000" w:usb3="00000000" w:csb0="00000004" w:csb1="00000000"/>
  </w:font>
  <w:font w:name="LazurskiCTT">
    <w:altName w:val="Times New Roman"/>
    <w:charset w:val="CC"/>
    <w:family w:val="auto"/>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tblBorders>
      <w:tblLook w:val="01E0"/>
    </w:tblPr>
    <w:tblGrid>
      <w:gridCol w:w="1702"/>
      <w:gridCol w:w="6520"/>
      <w:gridCol w:w="1701"/>
    </w:tblGrid>
    <w:tr w:rsidR="00DA399C" w:rsidRPr="003530E9" w:rsidTr="003530E9">
      <w:trPr>
        <w:trHeight w:val="283"/>
      </w:trPr>
      <w:tc>
        <w:tcPr>
          <w:tcW w:w="1702" w:type="dxa"/>
          <w:vAlign w:val="center"/>
        </w:tcPr>
        <w:p w:rsidR="00DA399C" w:rsidRPr="003530E9" w:rsidRDefault="00DA399C" w:rsidP="00426CC5">
          <w:pPr>
            <w:spacing w:before="0" w:after="0"/>
            <w:ind w:left="34" w:hanging="34"/>
            <w:rPr>
              <w:rFonts w:ascii="Calibri" w:hAnsi="Calibri"/>
              <w:color w:val="000000"/>
              <w:sz w:val="20"/>
              <w:szCs w:val="18"/>
            </w:rPr>
          </w:pPr>
          <w:r>
            <w:rPr>
              <w:rFonts w:ascii="Calibri" w:hAnsi="Calibri"/>
              <w:color w:val="000000"/>
              <w:sz w:val="20"/>
              <w:szCs w:val="18"/>
            </w:rPr>
            <w:t>П</w:t>
          </w:r>
          <w:r w:rsidR="00AE51E7">
            <w:rPr>
              <w:rFonts w:ascii="Calibri" w:hAnsi="Calibri"/>
              <w:color w:val="000000"/>
              <w:sz w:val="20"/>
              <w:szCs w:val="18"/>
            </w:rPr>
            <w:t>ОПД</w:t>
          </w:r>
          <w:r w:rsidRPr="003530E9">
            <w:rPr>
              <w:rFonts w:ascii="Calibri" w:hAnsi="Calibri"/>
              <w:color w:val="000000"/>
              <w:sz w:val="20"/>
              <w:szCs w:val="18"/>
              <w:lang w:val="en-US"/>
            </w:rPr>
            <w:t xml:space="preserve">- </w:t>
          </w:r>
          <w:r w:rsidR="00982952" w:rsidRPr="003530E9">
            <w:rPr>
              <w:rStyle w:val="affb"/>
              <w:rFonts w:ascii="Calibri" w:hAnsi="Calibri"/>
              <w:sz w:val="20"/>
              <w:szCs w:val="18"/>
            </w:rPr>
            <w:fldChar w:fldCharType="begin"/>
          </w:r>
          <w:r w:rsidRPr="003530E9">
            <w:rPr>
              <w:rStyle w:val="affb"/>
              <w:rFonts w:ascii="Calibri" w:hAnsi="Calibri"/>
              <w:sz w:val="20"/>
              <w:szCs w:val="18"/>
            </w:rPr>
            <w:instrText xml:space="preserve"> PAGE </w:instrText>
          </w:r>
          <w:r w:rsidR="00982952" w:rsidRPr="003530E9">
            <w:rPr>
              <w:rStyle w:val="affb"/>
              <w:rFonts w:ascii="Calibri" w:hAnsi="Calibri"/>
              <w:sz w:val="20"/>
              <w:szCs w:val="18"/>
            </w:rPr>
            <w:fldChar w:fldCharType="separate"/>
          </w:r>
          <w:r w:rsidR="000B151F">
            <w:rPr>
              <w:rStyle w:val="affb"/>
              <w:rFonts w:ascii="Calibri" w:hAnsi="Calibri"/>
              <w:noProof/>
              <w:sz w:val="20"/>
              <w:szCs w:val="18"/>
            </w:rPr>
            <w:t>2</w:t>
          </w:r>
          <w:r w:rsidR="00982952" w:rsidRPr="003530E9">
            <w:rPr>
              <w:rStyle w:val="affb"/>
              <w:rFonts w:ascii="Calibri" w:hAnsi="Calibri"/>
              <w:sz w:val="20"/>
              <w:szCs w:val="18"/>
            </w:rPr>
            <w:fldChar w:fldCharType="end"/>
          </w:r>
        </w:p>
      </w:tc>
      <w:tc>
        <w:tcPr>
          <w:tcW w:w="6520" w:type="dxa"/>
          <w:vAlign w:val="center"/>
        </w:tcPr>
        <w:p w:rsidR="00DA399C" w:rsidRPr="003530E9" w:rsidRDefault="00DA399C" w:rsidP="003530E9">
          <w:pPr>
            <w:spacing w:before="0" w:after="0"/>
            <w:ind w:left="-250" w:firstLine="283"/>
            <w:jc w:val="center"/>
            <w:rPr>
              <w:rFonts w:ascii="Calibri" w:hAnsi="Calibri"/>
              <w:color w:val="000000"/>
              <w:sz w:val="20"/>
              <w:szCs w:val="18"/>
            </w:rPr>
          </w:pPr>
          <w:r w:rsidRPr="003530E9">
            <w:rPr>
              <w:rFonts w:ascii="Calibri" w:hAnsi="Calibri" w:cs="Calibri"/>
              <w:color w:val="000000"/>
              <w:sz w:val="20"/>
              <w:szCs w:val="18"/>
            </w:rPr>
            <w:t>АО Ц</w:t>
          </w:r>
          <w:r>
            <w:rPr>
              <w:rFonts w:ascii="Calibri" w:hAnsi="Calibri" w:cs="Calibri"/>
              <w:color w:val="000000"/>
              <w:sz w:val="20"/>
              <w:szCs w:val="18"/>
            </w:rPr>
            <w:t>А</w:t>
          </w:r>
          <w:r w:rsidRPr="003530E9">
            <w:rPr>
              <w:rFonts w:ascii="Calibri" w:hAnsi="Calibri" w:cs="Calibri"/>
              <w:color w:val="000000"/>
              <w:sz w:val="20"/>
              <w:szCs w:val="18"/>
            </w:rPr>
            <w:t xml:space="preserve"> «Солярис» </w:t>
          </w:r>
        </w:p>
      </w:tc>
      <w:tc>
        <w:tcPr>
          <w:tcW w:w="1701" w:type="dxa"/>
          <w:vAlign w:val="center"/>
        </w:tcPr>
        <w:p w:rsidR="00DA399C" w:rsidRPr="003530E9" w:rsidRDefault="00DA399C" w:rsidP="004B0495">
          <w:pPr>
            <w:spacing w:before="0" w:after="0"/>
            <w:ind w:left="33" w:hanging="33"/>
            <w:jc w:val="right"/>
            <w:rPr>
              <w:rFonts w:ascii="Calibri" w:hAnsi="Calibri"/>
              <w:color w:val="000000"/>
              <w:sz w:val="20"/>
              <w:szCs w:val="18"/>
            </w:rPr>
          </w:pPr>
          <w:r w:rsidRPr="003530E9">
            <w:rPr>
              <w:rFonts w:ascii="Calibri" w:hAnsi="Calibri"/>
              <w:color w:val="000000"/>
              <w:sz w:val="20"/>
              <w:szCs w:val="18"/>
            </w:rPr>
            <w:t xml:space="preserve">Дата: </w:t>
          </w:r>
          <w:r w:rsidR="00AE51E7">
            <w:rPr>
              <w:rFonts w:ascii="Calibri" w:hAnsi="Calibri"/>
              <w:color w:val="000000"/>
              <w:sz w:val="20"/>
              <w:szCs w:val="18"/>
            </w:rPr>
            <w:t>01.11.2023</w:t>
          </w:r>
        </w:p>
      </w:tc>
    </w:tr>
    <w:tr w:rsidR="00AE51E7" w:rsidRPr="003530E9" w:rsidTr="003530E9">
      <w:trPr>
        <w:trHeight w:val="283"/>
      </w:trPr>
      <w:tc>
        <w:tcPr>
          <w:tcW w:w="1702" w:type="dxa"/>
          <w:vAlign w:val="center"/>
        </w:tcPr>
        <w:p w:rsidR="00AE51E7" w:rsidRDefault="00AE51E7" w:rsidP="00426CC5">
          <w:pPr>
            <w:spacing w:before="0" w:after="0"/>
            <w:ind w:left="34" w:hanging="34"/>
            <w:rPr>
              <w:rFonts w:ascii="Calibri" w:hAnsi="Calibri"/>
              <w:color w:val="000000"/>
              <w:sz w:val="20"/>
              <w:szCs w:val="18"/>
            </w:rPr>
          </w:pPr>
        </w:p>
      </w:tc>
      <w:tc>
        <w:tcPr>
          <w:tcW w:w="6520" w:type="dxa"/>
          <w:vAlign w:val="center"/>
        </w:tcPr>
        <w:p w:rsidR="00AE51E7" w:rsidRPr="003530E9" w:rsidRDefault="00AE51E7" w:rsidP="003530E9">
          <w:pPr>
            <w:spacing w:before="0" w:after="0"/>
            <w:ind w:left="-250" w:firstLine="283"/>
            <w:jc w:val="center"/>
            <w:rPr>
              <w:rFonts w:ascii="Calibri" w:hAnsi="Calibri" w:cs="Calibri"/>
              <w:color w:val="000000"/>
              <w:sz w:val="20"/>
              <w:szCs w:val="18"/>
            </w:rPr>
          </w:pPr>
        </w:p>
      </w:tc>
      <w:tc>
        <w:tcPr>
          <w:tcW w:w="1701" w:type="dxa"/>
          <w:vAlign w:val="center"/>
        </w:tcPr>
        <w:p w:rsidR="00AE51E7" w:rsidRPr="003530E9" w:rsidRDefault="00AE51E7" w:rsidP="004B0495">
          <w:pPr>
            <w:spacing w:before="0" w:after="0"/>
            <w:ind w:left="33" w:hanging="33"/>
            <w:jc w:val="right"/>
            <w:rPr>
              <w:rFonts w:ascii="Calibri" w:hAnsi="Calibri"/>
              <w:color w:val="000000"/>
              <w:sz w:val="20"/>
              <w:szCs w:val="18"/>
            </w:rPr>
          </w:pPr>
        </w:p>
      </w:tc>
    </w:tr>
  </w:tbl>
  <w:p w:rsidR="00DA399C" w:rsidRPr="003530E9" w:rsidRDefault="00DA399C" w:rsidP="003530E9">
    <w:pPr>
      <w:pStyle w:val="af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tblBorders>
      <w:tblLook w:val="01E0"/>
    </w:tblPr>
    <w:tblGrid>
      <w:gridCol w:w="1702"/>
      <w:gridCol w:w="6520"/>
      <w:gridCol w:w="1701"/>
    </w:tblGrid>
    <w:tr w:rsidR="00AE51E7" w:rsidRPr="003530E9" w:rsidTr="00562EEC">
      <w:trPr>
        <w:trHeight w:val="283"/>
      </w:trPr>
      <w:tc>
        <w:tcPr>
          <w:tcW w:w="1702" w:type="dxa"/>
          <w:vAlign w:val="center"/>
        </w:tcPr>
        <w:p w:rsidR="00AE51E7" w:rsidRPr="003530E9" w:rsidRDefault="00AE51E7" w:rsidP="006B5B71">
          <w:pPr>
            <w:spacing w:before="0" w:after="0"/>
            <w:ind w:firstLine="0"/>
            <w:rPr>
              <w:rFonts w:ascii="Calibri" w:hAnsi="Calibri"/>
              <w:color w:val="000000"/>
              <w:sz w:val="20"/>
              <w:szCs w:val="18"/>
            </w:rPr>
          </w:pPr>
          <w:r>
            <w:rPr>
              <w:rFonts w:ascii="Calibri" w:hAnsi="Calibri"/>
              <w:color w:val="000000"/>
              <w:sz w:val="20"/>
              <w:szCs w:val="18"/>
            </w:rPr>
            <w:t>ПОПД</w:t>
          </w:r>
          <w:r w:rsidRPr="003530E9">
            <w:rPr>
              <w:rFonts w:ascii="Calibri" w:hAnsi="Calibri"/>
              <w:color w:val="000000"/>
              <w:sz w:val="20"/>
              <w:szCs w:val="18"/>
              <w:lang w:val="en-US"/>
            </w:rPr>
            <w:t xml:space="preserve">- </w:t>
          </w:r>
          <w:r w:rsidR="00982952" w:rsidRPr="003530E9">
            <w:rPr>
              <w:rStyle w:val="affb"/>
              <w:rFonts w:ascii="Calibri" w:hAnsi="Calibri"/>
              <w:sz w:val="20"/>
              <w:szCs w:val="18"/>
            </w:rPr>
            <w:fldChar w:fldCharType="begin"/>
          </w:r>
          <w:r w:rsidRPr="003530E9">
            <w:rPr>
              <w:rStyle w:val="affb"/>
              <w:rFonts w:ascii="Calibri" w:hAnsi="Calibri"/>
              <w:sz w:val="20"/>
              <w:szCs w:val="18"/>
            </w:rPr>
            <w:instrText xml:space="preserve"> PAGE </w:instrText>
          </w:r>
          <w:r w:rsidR="00982952" w:rsidRPr="003530E9">
            <w:rPr>
              <w:rStyle w:val="affb"/>
              <w:rFonts w:ascii="Calibri" w:hAnsi="Calibri"/>
              <w:sz w:val="20"/>
              <w:szCs w:val="18"/>
            </w:rPr>
            <w:fldChar w:fldCharType="separate"/>
          </w:r>
          <w:r>
            <w:rPr>
              <w:rStyle w:val="affb"/>
              <w:rFonts w:ascii="Calibri" w:hAnsi="Calibri"/>
              <w:sz w:val="20"/>
              <w:szCs w:val="18"/>
            </w:rPr>
            <w:t>4</w:t>
          </w:r>
          <w:r w:rsidR="00982952" w:rsidRPr="003530E9">
            <w:rPr>
              <w:rStyle w:val="affb"/>
              <w:rFonts w:ascii="Calibri" w:hAnsi="Calibri"/>
              <w:sz w:val="20"/>
              <w:szCs w:val="18"/>
            </w:rPr>
            <w:fldChar w:fldCharType="end"/>
          </w:r>
        </w:p>
      </w:tc>
      <w:tc>
        <w:tcPr>
          <w:tcW w:w="6520" w:type="dxa"/>
          <w:vAlign w:val="center"/>
        </w:tcPr>
        <w:p w:rsidR="00AE51E7" w:rsidRPr="003530E9" w:rsidRDefault="00AE51E7" w:rsidP="00AE51E7">
          <w:pPr>
            <w:spacing w:before="0" w:after="0"/>
            <w:ind w:left="-250" w:firstLine="283"/>
            <w:jc w:val="center"/>
            <w:rPr>
              <w:rFonts w:ascii="Calibri" w:hAnsi="Calibri"/>
              <w:color w:val="000000"/>
              <w:sz w:val="20"/>
              <w:szCs w:val="18"/>
            </w:rPr>
          </w:pPr>
          <w:r w:rsidRPr="003530E9">
            <w:rPr>
              <w:rFonts w:ascii="Calibri" w:hAnsi="Calibri" w:cs="Calibri"/>
              <w:color w:val="000000"/>
              <w:sz w:val="20"/>
              <w:szCs w:val="18"/>
            </w:rPr>
            <w:t>АО Ц</w:t>
          </w:r>
          <w:r>
            <w:rPr>
              <w:rFonts w:ascii="Calibri" w:hAnsi="Calibri" w:cs="Calibri"/>
              <w:color w:val="000000"/>
              <w:sz w:val="20"/>
              <w:szCs w:val="18"/>
            </w:rPr>
            <w:t>А</w:t>
          </w:r>
          <w:r w:rsidRPr="003530E9">
            <w:rPr>
              <w:rFonts w:ascii="Calibri" w:hAnsi="Calibri" w:cs="Calibri"/>
              <w:color w:val="000000"/>
              <w:sz w:val="20"/>
              <w:szCs w:val="18"/>
            </w:rPr>
            <w:t xml:space="preserve"> «Солярис» </w:t>
          </w:r>
        </w:p>
      </w:tc>
      <w:tc>
        <w:tcPr>
          <w:tcW w:w="1701" w:type="dxa"/>
          <w:vAlign w:val="center"/>
        </w:tcPr>
        <w:p w:rsidR="00AE51E7" w:rsidRPr="003530E9" w:rsidRDefault="00AE51E7" w:rsidP="00AE51E7">
          <w:pPr>
            <w:spacing w:before="0" w:after="0"/>
            <w:ind w:left="33" w:hanging="33"/>
            <w:jc w:val="right"/>
            <w:rPr>
              <w:rFonts w:ascii="Calibri" w:hAnsi="Calibri"/>
              <w:color w:val="000000"/>
              <w:sz w:val="20"/>
              <w:szCs w:val="18"/>
            </w:rPr>
          </w:pPr>
          <w:r w:rsidRPr="003530E9">
            <w:rPr>
              <w:rFonts w:ascii="Calibri" w:hAnsi="Calibri"/>
              <w:color w:val="000000"/>
              <w:sz w:val="20"/>
              <w:szCs w:val="18"/>
            </w:rPr>
            <w:t xml:space="preserve">Дата: </w:t>
          </w:r>
          <w:r>
            <w:rPr>
              <w:rFonts w:ascii="Calibri" w:hAnsi="Calibri"/>
              <w:color w:val="000000"/>
              <w:sz w:val="20"/>
              <w:szCs w:val="18"/>
            </w:rPr>
            <w:t>01.11.2023</w:t>
          </w:r>
        </w:p>
      </w:tc>
    </w:tr>
  </w:tbl>
  <w:p w:rsidR="00AE51E7" w:rsidRPr="003530E9" w:rsidRDefault="00AE51E7" w:rsidP="00AE51E7">
    <w:pPr>
      <w:pStyle w:val="af4"/>
      <w:jc w:val="both"/>
    </w:pPr>
  </w:p>
  <w:p w:rsidR="00DA399C" w:rsidRDefault="00DA399C" w:rsidP="006D6C8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9C" w:rsidRPr="006F2033" w:rsidRDefault="00DA399C" w:rsidP="000E5F1B">
    <w:pPr>
      <w:pStyle w:val="af4"/>
      <w:rPr>
        <w:sz w:val="24"/>
        <w:lang w:val="ru-RU"/>
      </w:rPr>
    </w:pPr>
    <w:r w:rsidRPr="006F2033">
      <w:rPr>
        <w:sz w:val="24"/>
        <w:lang w:val="ru-RU"/>
      </w:rPr>
      <w:t>г. Сочи</w:t>
    </w:r>
  </w:p>
  <w:p w:rsidR="00DA399C" w:rsidRPr="006F2033" w:rsidRDefault="00DA399C" w:rsidP="000E5F1B">
    <w:pPr>
      <w:pStyle w:val="af4"/>
      <w:rPr>
        <w:sz w:val="24"/>
        <w:lang w:val="ru-RU"/>
      </w:rPr>
    </w:pPr>
    <w:r w:rsidRPr="006F2033">
      <w:rPr>
        <w:sz w:val="24"/>
        <w:lang w:val="ru-RU"/>
      </w:rPr>
      <w:t>202</w:t>
    </w:r>
    <w:r>
      <w:rPr>
        <w:sz w:val="24"/>
        <w:lang w:val="ru-RU"/>
      </w:rPr>
      <w:t>3</w:t>
    </w:r>
    <w:r w:rsidRPr="006F2033">
      <w:rPr>
        <w:sz w:val="24"/>
        <w:lang w:val="ru-RU"/>
      </w:rPr>
      <w:t xml:space="preserve"> г.</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tblBorders>
      <w:tblLook w:val="01E0"/>
    </w:tblPr>
    <w:tblGrid>
      <w:gridCol w:w="1702"/>
      <w:gridCol w:w="6520"/>
      <w:gridCol w:w="1701"/>
    </w:tblGrid>
    <w:tr w:rsidR="00DA399C" w:rsidRPr="003530E9" w:rsidTr="00DA399C">
      <w:trPr>
        <w:trHeight w:val="283"/>
      </w:trPr>
      <w:tc>
        <w:tcPr>
          <w:tcW w:w="1702" w:type="dxa"/>
          <w:vAlign w:val="center"/>
        </w:tcPr>
        <w:p w:rsidR="00DA399C" w:rsidRPr="003530E9" w:rsidRDefault="00DA399C" w:rsidP="004558A5">
          <w:pPr>
            <w:spacing w:before="0" w:after="0"/>
            <w:ind w:left="34" w:hanging="34"/>
            <w:rPr>
              <w:rFonts w:ascii="Calibri" w:hAnsi="Calibri"/>
              <w:color w:val="000000"/>
              <w:sz w:val="20"/>
              <w:szCs w:val="18"/>
            </w:rPr>
          </w:pPr>
          <w:r>
            <w:rPr>
              <w:rFonts w:ascii="Calibri" w:hAnsi="Calibri"/>
              <w:color w:val="000000"/>
              <w:sz w:val="20"/>
              <w:szCs w:val="18"/>
            </w:rPr>
            <w:t>ПОКК</w:t>
          </w:r>
          <w:r w:rsidRPr="003530E9">
            <w:rPr>
              <w:rFonts w:ascii="Calibri" w:hAnsi="Calibri"/>
              <w:color w:val="000000"/>
              <w:sz w:val="20"/>
              <w:szCs w:val="18"/>
              <w:lang w:val="en-US"/>
            </w:rPr>
            <w:t xml:space="preserve">- </w:t>
          </w:r>
          <w:r w:rsidR="00982952" w:rsidRPr="003530E9">
            <w:rPr>
              <w:rStyle w:val="affb"/>
              <w:rFonts w:ascii="Calibri" w:hAnsi="Calibri"/>
              <w:sz w:val="20"/>
              <w:szCs w:val="18"/>
            </w:rPr>
            <w:fldChar w:fldCharType="begin"/>
          </w:r>
          <w:r w:rsidRPr="003530E9">
            <w:rPr>
              <w:rStyle w:val="affb"/>
              <w:rFonts w:ascii="Calibri" w:hAnsi="Calibri"/>
              <w:sz w:val="20"/>
              <w:szCs w:val="18"/>
            </w:rPr>
            <w:instrText xml:space="preserve"> PAGE </w:instrText>
          </w:r>
          <w:r w:rsidR="00982952" w:rsidRPr="003530E9">
            <w:rPr>
              <w:rStyle w:val="affb"/>
              <w:rFonts w:ascii="Calibri" w:hAnsi="Calibri"/>
              <w:sz w:val="20"/>
              <w:szCs w:val="18"/>
            </w:rPr>
            <w:fldChar w:fldCharType="separate"/>
          </w:r>
          <w:r w:rsidR="009C61AF">
            <w:rPr>
              <w:rStyle w:val="affb"/>
              <w:rFonts w:ascii="Calibri" w:hAnsi="Calibri"/>
              <w:noProof/>
              <w:sz w:val="20"/>
              <w:szCs w:val="18"/>
            </w:rPr>
            <w:t>18</w:t>
          </w:r>
          <w:r w:rsidR="00982952" w:rsidRPr="003530E9">
            <w:rPr>
              <w:rStyle w:val="affb"/>
              <w:rFonts w:ascii="Calibri" w:hAnsi="Calibri"/>
              <w:sz w:val="20"/>
              <w:szCs w:val="18"/>
            </w:rPr>
            <w:fldChar w:fldCharType="end"/>
          </w:r>
        </w:p>
      </w:tc>
      <w:tc>
        <w:tcPr>
          <w:tcW w:w="6520" w:type="dxa"/>
          <w:vAlign w:val="center"/>
        </w:tcPr>
        <w:p w:rsidR="00DA399C" w:rsidRPr="003530E9" w:rsidRDefault="00DA399C" w:rsidP="004558A5">
          <w:pPr>
            <w:spacing w:before="0" w:after="0"/>
            <w:ind w:left="-250" w:firstLine="283"/>
            <w:jc w:val="center"/>
            <w:rPr>
              <w:rFonts w:ascii="Calibri" w:hAnsi="Calibri"/>
              <w:color w:val="000000"/>
              <w:sz w:val="20"/>
              <w:szCs w:val="18"/>
            </w:rPr>
          </w:pPr>
          <w:r w:rsidRPr="003530E9">
            <w:rPr>
              <w:rFonts w:ascii="Calibri" w:hAnsi="Calibri" w:cs="Calibri"/>
              <w:color w:val="000000"/>
              <w:sz w:val="20"/>
              <w:szCs w:val="18"/>
            </w:rPr>
            <w:t>АО Ц</w:t>
          </w:r>
          <w:r>
            <w:rPr>
              <w:rFonts w:ascii="Calibri" w:hAnsi="Calibri" w:cs="Calibri"/>
              <w:color w:val="000000"/>
              <w:sz w:val="20"/>
              <w:szCs w:val="18"/>
            </w:rPr>
            <w:t>А</w:t>
          </w:r>
          <w:r w:rsidRPr="003530E9">
            <w:rPr>
              <w:rFonts w:ascii="Calibri" w:hAnsi="Calibri" w:cs="Calibri"/>
              <w:color w:val="000000"/>
              <w:sz w:val="20"/>
              <w:szCs w:val="18"/>
            </w:rPr>
            <w:t xml:space="preserve"> «Солярис» </w:t>
          </w:r>
        </w:p>
      </w:tc>
      <w:tc>
        <w:tcPr>
          <w:tcW w:w="1701" w:type="dxa"/>
          <w:vAlign w:val="center"/>
        </w:tcPr>
        <w:p w:rsidR="00DA399C" w:rsidRPr="003530E9" w:rsidRDefault="00DA399C" w:rsidP="004558A5">
          <w:pPr>
            <w:spacing w:before="0" w:after="0"/>
            <w:ind w:left="33" w:hanging="33"/>
            <w:jc w:val="right"/>
            <w:rPr>
              <w:rFonts w:ascii="Calibri" w:hAnsi="Calibri"/>
              <w:color w:val="000000"/>
              <w:sz w:val="20"/>
              <w:szCs w:val="18"/>
            </w:rPr>
          </w:pPr>
          <w:r>
            <w:rPr>
              <w:rFonts w:ascii="Calibri" w:hAnsi="Calibri"/>
              <w:color w:val="000000"/>
              <w:sz w:val="20"/>
              <w:szCs w:val="18"/>
            </w:rPr>
            <w:t>Дата: 04</w:t>
          </w:r>
          <w:r w:rsidRPr="003530E9">
            <w:rPr>
              <w:rFonts w:ascii="Calibri" w:hAnsi="Calibri"/>
              <w:color w:val="000000"/>
              <w:sz w:val="20"/>
              <w:szCs w:val="18"/>
            </w:rPr>
            <w:t>.1</w:t>
          </w:r>
          <w:r>
            <w:rPr>
              <w:rFonts w:ascii="Calibri" w:hAnsi="Calibri"/>
              <w:color w:val="000000"/>
              <w:sz w:val="20"/>
              <w:szCs w:val="18"/>
            </w:rPr>
            <w:t>0.2023</w:t>
          </w:r>
        </w:p>
      </w:tc>
    </w:tr>
  </w:tbl>
  <w:p w:rsidR="00DA399C" w:rsidRPr="00A35F6B" w:rsidRDefault="00DA399C" w:rsidP="00A35F6B">
    <w:pPr>
      <w:pStyle w:val="af4"/>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tblBorders>
      <w:tblLook w:val="01E0"/>
    </w:tblPr>
    <w:tblGrid>
      <w:gridCol w:w="1702"/>
      <w:gridCol w:w="6520"/>
      <w:gridCol w:w="1701"/>
    </w:tblGrid>
    <w:tr w:rsidR="00DA399C" w:rsidRPr="003530E9" w:rsidTr="00DA399C">
      <w:trPr>
        <w:trHeight w:val="283"/>
      </w:trPr>
      <w:tc>
        <w:tcPr>
          <w:tcW w:w="1702" w:type="dxa"/>
          <w:vAlign w:val="center"/>
        </w:tcPr>
        <w:p w:rsidR="00DA399C" w:rsidRPr="003530E9" w:rsidRDefault="00DA399C" w:rsidP="004558A5">
          <w:pPr>
            <w:spacing w:before="0" w:after="0"/>
            <w:ind w:left="34" w:hanging="34"/>
            <w:rPr>
              <w:rFonts w:ascii="Calibri" w:hAnsi="Calibri"/>
              <w:color w:val="000000"/>
              <w:sz w:val="20"/>
              <w:szCs w:val="18"/>
            </w:rPr>
          </w:pPr>
          <w:r>
            <w:rPr>
              <w:rFonts w:ascii="Calibri" w:hAnsi="Calibri"/>
              <w:color w:val="000000"/>
              <w:sz w:val="20"/>
              <w:szCs w:val="18"/>
            </w:rPr>
            <w:t>ПОКК</w:t>
          </w:r>
          <w:r w:rsidRPr="003530E9">
            <w:rPr>
              <w:rFonts w:ascii="Calibri" w:hAnsi="Calibri"/>
              <w:color w:val="000000"/>
              <w:sz w:val="20"/>
              <w:szCs w:val="18"/>
              <w:lang w:val="en-US"/>
            </w:rPr>
            <w:t xml:space="preserve">- </w:t>
          </w:r>
          <w:r w:rsidR="00982952" w:rsidRPr="003530E9">
            <w:rPr>
              <w:rStyle w:val="affb"/>
              <w:rFonts w:ascii="Calibri" w:hAnsi="Calibri"/>
              <w:sz w:val="20"/>
              <w:szCs w:val="18"/>
            </w:rPr>
            <w:fldChar w:fldCharType="begin"/>
          </w:r>
          <w:r w:rsidRPr="003530E9">
            <w:rPr>
              <w:rStyle w:val="affb"/>
              <w:rFonts w:ascii="Calibri" w:hAnsi="Calibri"/>
              <w:sz w:val="20"/>
              <w:szCs w:val="18"/>
            </w:rPr>
            <w:instrText xml:space="preserve"> PAGE </w:instrText>
          </w:r>
          <w:r w:rsidR="00982952" w:rsidRPr="003530E9">
            <w:rPr>
              <w:rStyle w:val="affb"/>
              <w:rFonts w:ascii="Calibri" w:hAnsi="Calibri"/>
              <w:sz w:val="20"/>
              <w:szCs w:val="18"/>
            </w:rPr>
            <w:fldChar w:fldCharType="separate"/>
          </w:r>
          <w:r w:rsidR="009C61AF">
            <w:rPr>
              <w:rStyle w:val="affb"/>
              <w:rFonts w:ascii="Calibri" w:hAnsi="Calibri"/>
              <w:noProof/>
              <w:sz w:val="20"/>
              <w:szCs w:val="18"/>
            </w:rPr>
            <w:t>9</w:t>
          </w:r>
          <w:r w:rsidR="00982952" w:rsidRPr="003530E9">
            <w:rPr>
              <w:rStyle w:val="affb"/>
              <w:rFonts w:ascii="Calibri" w:hAnsi="Calibri"/>
              <w:sz w:val="20"/>
              <w:szCs w:val="18"/>
            </w:rPr>
            <w:fldChar w:fldCharType="end"/>
          </w:r>
        </w:p>
      </w:tc>
      <w:tc>
        <w:tcPr>
          <w:tcW w:w="6520" w:type="dxa"/>
          <w:vAlign w:val="center"/>
        </w:tcPr>
        <w:p w:rsidR="00DA399C" w:rsidRPr="003530E9" w:rsidRDefault="00DA399C" w:rsidP="004558A5">
          <w:pPr>
            <w:spacing w:before="0" w:after="0"/>
            <w:ind w:left="-250" w:firstLine="283"/>
            <w:jc w:val="center"/>
            <w:rPr>
              <w:rFonts w:ascii="Calibri" w:hAnsi="Calibri"/>
              <w:color w:val="000000"/>
              <w:sz w:val="20"/>
              <w:szCs w:val="18"/>
            </w:rPr>
          </w:pPr>
          <w:r w:rsidRPr="003530E9">
            <w:rPr>
              <w:rFonts w:ascii="Calibri" w:hAnsi="Calibri" w:cs="Calibri"/>
              <w:color w:val="000000"/>
              <w:sz w:val="20"/>
              <w:szCs w:val="18"/>
            </w:rPr>
            <w:t>АО Ц</w:t>
          </w:r>
          <w:r>
            <w:rPr>
              <w:rFonts w:ascii="Calibri" w:hAnsi="Calibri" w:cs="Calibri"/>
              <w:color w:val="000000"/>
              <w:sz w:val="20"/>
              <w:szCs w:val="18"/>
            </w:rPr>
            <w:t>А</w:t>
          </w:r>
          <w:r w:rsidRPr="003530E9">
            <w:rPr>
              <w:rFonts w:ascii="Calibri" w:hAnsi="Calibri" w:cs="Calibri"/>
              <w:color w:val="000000"/>
              <w:sz w:val="20"/>
              <w:szCs w:val="18"/>
            </w:rPr>
            <w:t xml:space="preserve"> «Солярис» </w:t>
          </w:r>
        </w:p>
      </w:tc>
      <w:tc>
        <w:tcPr>
          <w:tcW w:w="1701" w:type="dxa"/>
          <w:vAlign w:val="center"/>
        </w:tcPr>
        <w:p w:rsidR="00DA399C" w:rsidRPr="003530E9" w:rsidRDefault="00DA399C" w:rsidP="004558A5">
          <w:pPr>
            <w:spacing w:before="0" w:after="0"/>
            <w:ind w:left="33" w:hanging="33"/>
            <w:jc w:val="right"/>
            <w:rPr>
              <w:rFonts w:ascii="Calibri" w:hAnsi="Calibri"/>
              <w:color w:val="000000"/>
              <w:sz w:val="20"/>
              <w:szCs w:val="18"/>
            </w:rPr>
          </w:pPr>
          <w:r>
            <w:rPr>
              <w:rFonts w:ascii="Calibri" w:hAnsi="Calibri"/>
              <w:color w:val="000000"/>
              <w:sz w:val="20"/>
              <w:szCs w:val="18"/>
            </w:rPr>
            <w:t>Дата: 04</w:t>
          </w:r>
          <w:r w:rsidRPr="003530E9">
            <w:rPr>
              <w:rFonts w:ascii="Calibri" w:hAnsi="Calibri"/>
              <w:color w:val="000000"/>
              <w:sz w:val="20"/>
              <w:szCs w:val="18"/>
            </w:rPr>
            <w:t>.1</w:t>
          </w:r>
          <w:r>
            <w:rPr>
              <w:rFonts w:ascii="Calibri" w:hAnsi="Calibri"/>
              <w:color w:val="000000"/>
              <w:sz w:val="20"/>
              <w:szCs w:val="18"/>
            </w:rPr>
            <w:t>0.2023</w:t>
          </w:r>
        </w:p>
      </w:tc>
    </w:tr>
  </w:tbl>
  <w:p w:rsidR="00DA399C" w:rsidRPr="00A35F6B" w:rsidRDefault="00DA399C" w:rsidP="00A35F6B">
    <w:pPr>
      <w:pStyle w:val="af4"/>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9C" w:rsidRPr="006B5B71" w:rsidRDefault="00DA399C" w:rsidP="006B5B7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84" w:rsidRDefault="00235084">
      <w:r>
        <w:separator/>
      </w:r>
    </w:p>
  </w:footnote>
  <w:footnote w:type="continuationSeparator" w:id="0">
    <w:p w:rsidR="00235084" w:rsidRDefault="00235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Ind w:w="108" w:type="dxa"/>
      <w:tblBorders>
        <w:bottom w:val="single" w:sz="4" w:space="0" w:color="auto"/>
      </w:tblBorders>
      <w:tblLayout w:type="fixed"/>
      <w:tblLook w:val="0000"/>
    </w:tblPr>
    <w:tblGrid>
      <w:gridCol w:w="2608"/>
      <w:gridCol w:w="5669"/>
      <w:gridCol w:w="1531"/>
    </w:tblGrid>
    <w:tr w:rsidR="00DA399C" w:rsidTr="00DA399C">
      <w:trPr>
        <w:trHeight w:val="1134"/>
      </w:trPr>
      <w:tc>
        <w:tcPr>
          <w:tcW w:w="2608" w:type="dxa"/>
          <w:vAlign w:val="center"/>
        </w:tcPr>
        <w:p w:rsidR="00DA399C" w:rsidRDefault="00DA399C" w:rsidP="004558A5">
          <w:pPr>
            <w:pStyle w:val="aff5"/>
          </w:pPr>
          <w:bookmarkStart w:id="4" w:name="_Hlk157595805"/>
          <w:r>
            <w:rPr>
              <w:lang w:eastAsia="ru-RU"/>
            </w:rPr>
            <w:drawing>
              <wp:inline distT="0" distB="0" distL="0" distR="0">
                <wp:extent cx="1518920" cy="279400"/>
                <wp:effectExtent l="0" t="0" r="5080" b="6350"/>
                <wp:docPr id="1074081600" name="Рисунок 107408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s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6559" cy="280805"/>
                        </a:xfrm>
                        <a:prstGeom prst="rect">
                          <a:avLst/>
                        </a:prstGeom>
                      </pic:spPr>
                    </pic:pic>
                  </a:graphicData>
                </a:graphic>
              </wp:inline>
            </w:drawing>
          </w:r>
        </w:p>
      </w:tc>
      <w:tc>
        <w:tcPr>
          <w:tcW w:w="5669" w:type="dxa"/>
          <w:vAlign w:val="center"/>
        </w:tcPr>
        <w:p w:rsidR="00DA399C" w:rsidRPr="00D504A1" w:rsidRDefault="00AE51E7" w:rsidP="004558A5">
          <w:pPr>
            <w:pStyle w:val="ConsPlusTitle"/>
            <w:pageBreakBefore/>
            <w:widowControl/>
            <w:jc w:val="center"/>
            <w:rPr>
              <w:rFonts w:ascii="Calibri" w:hAnsi="Calibri"/>
              <w:b w:val="0"/>
              <w:sz w:val="18"/>
              <w:szCs w:val="22"/>
            </w:rPr>
          </w:pPr>
          <w:r>
            <w:rPr>
              <w:rFonts w:ascii="Calibri" w:hAnsi="Calibri"/>
              <w:b w:val="0"/>
              <w:szCs w:val="22"/>
            </w:rPr>
            <w:t>Политика</w:t>
          </w:r>
          <w:r>
            <w:rPr>
              <w:rFonts w:ascii="Calibri" w:hAnsi="Calibri"/>
              <w:b w:val="0"/>
              <w:szCs w:val="22"/>
            </w:rPr>
            <w:br/>
            <w:t xml:space="preserve"> в отношении обработки персональных данных</w:t>
          </w:r>
        </w:p>
      </w:tc>
      <w:tc>
        <w:tcPr>
          <w:tcW w:w="1531" w:type="dxa"/>
          <w:vAlign w:val="center"/>
        </w:tcPr>
        <w:p w:rsidR="00DA399C" w:rsidRDefault="00DA399C" w:rsidP="004558A5">
          <w:pPr>
            <w:pStyle w:val="ConsPlusTitle"/>
            <w:pageBreakBefore/>
            <w:widowControl/>
            <w:jc w:val="right"/>
            <w:rPr>
              <w:rFonts w:ascii="Calibri" w:hAnsi="Calibri"/>
              <w:b w:val="0"/>
            </w:rPr>
          </w:pPr>
          <w:r>
            <w:rPr>
              <w:rFonts w:ascii="Calibri" w:hAnsi="Calibri"/>
              <w:b w:val="0"/>
            </w:rPr>
            <w:t>Редакция: 01</w:t>
          </w:r>
        </w:p>
        <w:p w:rsidR="00DA399C" w:rsidRPr="00F47A69" w:rsidRDefault="00DA399C" w:rsidP="004558A5">
          <w:pPr>
            <w:pStyle w:val="ConsPlusTitle"/>
            <w:pageBreakBefore/>
            <w:widowControl/>
            <w:spacing w:before="40"/>
            <w:jc w:val="right"/>
            <w:rPr>
              <w:rFonts w:ascii="Calibri" w:hAnsi="Calibri"/>
              <w:b w:val="0"/>
              <w:sz w:val="22"/>
              <w:szCs w:val="22"/>
            </w:rPr>
          </w:pPr>
          <w:r>
            <w:rPr>
              <w:rFonts w:ascii="Calibri" w:hAnsi="Calibri"/>
              <w:b w:val="0"/>
            </w:rPr>
            <w:t>Изменение: 00</w:t>
          </w:r>
        </w:p>
      </w:tc>
    </w:tr>
    <w:bookmarkEnd w:id="4"/>
  </w:tbl>
  <w:p w:rsidR="00DA399C" w:rsidRPr="00E455E3" w:rsidRDefault="00DA399C" w:rsidP="000D590B">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2" w:type="dxa"/>
      <w:tblInd w:w="108" w:type="dxa"/>
      <w:tblBorders>
        <w:bottom w:val="single" w:sz="4" w:space="0" w:color="auto"/>
      </w:tblBorders>
      <w:tblLayout w:type="fixed"/>
      <w:tblLook w:val="0000"/>
    </w:tblPr>
    <w:tblGrid>
      <w:gridCol w:w="1875"/>
      <w:gridCol w:w="731"/>
      <w:gridCol w:w="5667"/>
      <w:gridCol w:w="1363"/>
      <w:gridCol w:w="166"/>
    </w:tblGrid>
    <w:tr w:rsidR="00DA399C" w:rsidRPr="00B92297" w:rsidTr="00AE51E7">
      <w:trPr>
        <w:gridAfter w:val="1"/>
        <w:wAfter w:w="166" w:type="dxa"/>
        <w:trHeight w:val="294"/>
      </w:trPr>
      <w:tc>
        <w:tcPr>
          <w:tcW w:w="1875" w:type="dxa"/>
          <w:shd w:val="clear" w:color="auto" w:fill="auto"/>
          <w:vAlign w:val="center"/>
        </w:tcPr>
        <w:p w:rsidR="00DA399C" w:rsidRPr="004562A0" w:rsidRDefault="00AE51E7" w:rsidP="00AE51E7">
          <w:pPr>
            <w:pStyle w:val="aff5"/>
            <w:jc w:val="both"/>
            <w:rPr>
              <w:lang w:val="en-US"/>
            </w:rPr>
          </w:pPr>
          <w:r>
            <w:rPr>
              <w:lang w:eastAsia="ru-RU"/>
            </w:rPr>
            <w:drawing>
              <wp:anchor distT="0" distB="0" distL="114300" distR="114300" simplePos="0" relativeHeight="251658240" behindDoc="0" locked="0" layoutInCell="1" allowOverlap="1">
                <wp:simplePos x="0" y="0"/>
                <wp:positionH relativeFrom="column">
                  <wp:posOffset>-62230</wp:posOffset>
                </wp:positionH>
                <wp:positionV relativeFrom="paragraph">
                  <wp:posOffset>194945</wp:posOffset>
                </wp:positionV>
                <wp:extent cx="1518920" cy="279400"/>
                <wp:effectExtent l="0" t="0" r="5080" b="6350"/>
                <wp:wrapNone/>
                <wp:docPr id="1505414183" name="Рисунок 150541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s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8920" cy="279400"/>
                        </a:xfrm>
                        <a:prstGeom prst="rect">
                          <a:avLst/>
                        </a:prstGeom>
                      </pic:spPr>
                    </pic:pic>
                  </a:graphicData>
                </a:graphic>
              </wp:anchor>
            </w:drawing>
          </w:r>
        </w:p>
      </w:tc>
      <w:tc>
        <w:tcPr>
          <w:tcW w:w="7761" w:type="dxa"/>
          <w:gridSpan w:val="3"/>
          <w:shd w:val="clear" w:color="auto" w:fill="auto"/>
          <w:vAlign w:val="center"/>
        </w:tcPr>
        <w:p w:rsidR="00DA399C" w:rsidRPr="00C072EF" w:rsidRDefault="00DA399C" w:rsidP="00AE51E7">
          <w:pPr>
            <w:pStyle w:val="ConsPlusTitle"/>
            <w:pageBreakBefore/>
            <w:widowControl/>
            <w:spacing w:after="120"/>
            <w:rPr>
              <w:rStyle w:val="affb"/>
              <w:bCs w:val="0"/>
              <w:sz w:val="22"/>
              <w:szCs w:val="22"/>
            </w:rPr>
          </w:pPr>
        </w:p>
      </w:tc>
    </w:tr>
    <w:tr w:rsidR="00AE51E7" w:rsidTr="00AE51E7">
      <w:trPr>
        <w:trHeight w:val="19"/>
      </w:trPr>
      <w:tc>
        <w:tcPr>
          <w:tcW w:w="2606" w:type="dxa"/>
          <w:gridSpan w:val="2"/>
          <w:vAlign w:val="center"/>
        </w:tcPr>
        <w:p w:rsidR="00AE51E7" w:rsidRDefault="00AE51E7" w:rsidP="00AE51E7">
          <w:pPr>
            <w:pStyle w:val="aff5"/>
          </w:pPr>
        </w:p>
      </w:tc>
      <w:tc>
        <w:tcPr>
          <w:tcW w:w="5667" w:type="dxa"/>
          <w:vAlign w:val="center"/>
        </w:tcPr>
        <w:p w:rsidR="00AE51E7" w:rsidRPr="00D504A1" w:rsidRDefault="00AE51E7" w:rsidP="00AE51E7">
          <w:pPr>
            <w:pStyle w:val="ConsPlusTitle"/>
            <w:pageBreakBefore/>
            <w:widowControl/>
            <w:jc w:val="center"/>
            <w:rPr>
              <w:rFonts w:ascii="Calibri" w:hAnsi="Calibri"/>
              <w:b w:val="0"/>
              <w:sz w:val="18"/>
              <w:szCs w:val="22"/>
            </w:rPr>
          </w:pPr>
          <w:r>
            <w:rPr>
              <w:rFonts w:ascii="Calibri" w:hAnsi="Calibri"/>
              <w:b w:val="0"/>
              <w:szCs w:val="22"/>
            </w:rPr>
            <w:t>Политика</w:t>
          </w:r>
          <w:r>
            <w:rPr>
              <w:rFonts w:ascii="Calibri" w:hAnsi="Calibri"/>
              <w:b w:val="0"/>
              <w:szCs w:val="22"/>
            </w:rPr>
            <w:br/>
            <w:t xml:space="preserve"> в отношении обработки персональных данных</w:t>
          </w:r>
          <w:r>
            <w:rPr>
              <w:rFonts w:ascii="Calibri" w:hAnsi="Calibri"/>
              <w:b w:val="0"/>
              <w:szCs w:val="22"/>
            </w:rPr>
            <w:br/>
          </w:r>
        </w:p>
      </w:tc>
      <w:tc>
        <w:tcPr>
          <w:tcW w:w="1529" w:type="dxa"/>
          <w:gridSpan w:val="2"/>
          <w:vAlign w:val="center"/>
        </w:tcPr>
        <w:p w:rsidR="00AE51E7" w:rsidRDefault="00AE51E7" w:rsidP="00AE51E7">
          <w:pPr>
            <w:pStyle w:val="ConsPlusTitle"/>
            <w:pageBreakBefore/>
            <w:widowControl/>
            <w:jc w:val="center"/>
            <w:rPr>
              <w:rFonts w:ascii="Calibri" w:hAnsi="Calibri"/>
              <w:b w:val="0"/>
            </w:rPr>
          </w:pPr>
          <w:r>
            <w:rPr>
              <w:rFonts w:ascii="Calibri" w:hAnsi="Calibri"/>
              <w:b w:val="0"/>
            </w:rPr>
            <w:t xml:space="preserve">    Редакция: 01</w:t>
          </w:r>
        </w:p>
        <w:p w:rsidR="00AE51E7" w:rsidRPr="00F47A69" w:rsidRDefault="00AE51E7" w:rsidP="00AE51E7">
          <w:pPr>
            <w:pStyle w:val="ConsPlusTitle"/>
            <w:pageBreakBefore/>
            <w:widowControl/>
            <w:spacing w:before="40"/>
            <w:jc w:val="right"/>
            <w:rPr>
              <w:rFonts w:ascii="Calibri" w:hAnsi="Calibri"/>
              <w:b w:val="0"/>
              <w:sz w:val="22"/>
              <w:szCs w:val="22"/>
            </w:rPr>
          </w:pPr>
          <w:r>
            <w:rPr>
              <w:rFonts w:ascii="Calibri" w:hAnsi="Calibri"/>
              <w:b w:val="0"/>
            </w:rPr>
            <w:t>Изменение: 00</w:t>
          </w:r>
        </w:p>
      </w:tc>
    </w:tr>
  </w:tbl>
  <w:p w:rsidR="00DA399C" w:rsidRDefault="00DA399C" w:rsidP="000D590B">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jc w:val="center"/>
      <w:tblBorders>
        <w:bottom w:val="single" w:sz="4" w:space="0" w:color="auto"/>
      </w:tblBorders>
      <w:tblLayout w:type="fixed"/>
      <w:tblLook w:val="0000"/>
    </w:tblPr>
    <w:tblGrid>
      <w:gridCol w:w="2608"/>
      <w:gridCol w:w="7200"/>
    </w:tblGrid>
    <w:tr w:rsidR="00DA399C" w:rsidRPr="00B92297" w:rsidTr="00DA399C">
      <w:trPr>
        <w:trHeight w:val="1134"/>
        <w:jc w:val="center"/>
      </w:trPr>
      <w:tc>
        <w:tcPr>
          <w:tcW w:w="2608" w:type="dxa"/>
          <w:shd w:val="clear" w:color="auto" w:fill="auto"/>
          <w:vAlign w:val="center"/>
        </w:tcPr>
        <w:p w:rsidR="00DA399C" w:rsidRPr="004562A0" w:rsidRDefault="00DA399C" w:rsidP="004558A5">
          <w:pPr>
            <w:pStyle w:val="aff5"/>
            <w:rPr>
              <w:lang w:val="en-US"/>
            </w:rPr>
          </w:pPr>
          <w:r>
            <w:rPr>
              <w:lang w:eastAsia="ru-RU"/>
            </w:rPr>
            <w:drawing>
              <wp:inline distT="0" distB="0" distL="0" distR="0">
                <wp:extent cx="1518920" cy="279400"/>
                <wp:effectExtent l="0" t="0" r="5080" b="6350"/>
                <wp:docPr id="1850923120" name="Рисунок 185092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s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6559" cy="280805"/>
                        </a:xfrm>
                        <a:prstGeom prst="rect">
                          <a:avLst/>
                        </a:prstGeom>
                      </pic:spPr>
                    </pic:pic>
                  </a:graphicData>
                </a:graphic>
              </wp:inline>
            </w:drawing>
          </w:r>
        </w:p>
      </w:tc>
      <w:tc>
        <w:tcPr>
          <w:tcW w:w="7200" w:type="dxa"/>
          <w:shd w:val="clear" w:color="auto" w:fill="auto"/>
          <w:vAlign w:val="center"/>
        </w:tcPr>
        <w:p w:rsidR="00DA399C" w:rsidRPr="00EE1ED3" w:rsidRDefault="00DA399C" w:rsidP="004558A5">
          <w:pPr>
            <w:pStyle w:val="ConsPlusTitle"/>
            <w:pageBreakBefore/>
            <w:widowControl/>
            <w:jc w:val="center"/>
            <w:rPr>
              <w:rStyle w:val="affb"/>
              <w:rFonts w:ascii="Trebuchet MS" w:hAnsi="Trebuchet MS"/>
              <w:bCs w:val="0"/>
              <w:sz w:val="22"/>
              <w:szCs w:val="22"/>
            </w:rPr>
          </w:pPr>
          <w:r w:rsidRPr="00EE1ED3">
            <w:rPr>
              <w:rFonts w:ascii="Trebuchet MS" w:hAnsi="Trebuchet MS"/>
              <w:b w:val="0"/>
              <w:sz w:val="24"/>
              <w:szCs w:val="24"/>
            </w:rPr>
            <w:t>АКЦИОНЕРНОЕ ОБЩЕСТВО ЦЕНТР АВИАЦИИ «СОЛЯРИС»</w:t>
          </w:r>
        </w:p>
      </w:tc>
    </w:tr>
  </w:tbl>
  <w:p w:rsidR="00DA399C" w:rsidRPr="000E5F1B" w:rsidRDefault="00DA399C" w:rsidP="000D590B">
    <w:pPr>
      <w:pStyle w:val="af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Ind w:w="108" w:type="dxa"/>
      <w:tblBorders>
        <w:bottom w:val="single" w:sz="4" w:space="0" w:color="auto"/>
      </w:tblBorders>
      <w:tblLayout w:type="fixed"/>
      <w:tblLook w:val="0000"/>
    </w:tblPr>
    <w:tblGrid>
      <w:gridCol w:w="2608"/>
      <w:gridCol w:w="5669"/>
      <w:gridCol w:w="1531"/>
    </w:tblGrid>
    <w:tr w:rsidR="00DA399C" w:rsidTr="00DA399C">
      <w:trPr>
        <w:trHeight w:val="1134"/>
      </w:trPr>
      <w:tc>
        <w:tcPr>
          <w:tcW w:w="2608" w:type="dxa"/>
          <w:vAlign w:val="center"/>
        </w:tcPr>
        <w:p w:rsidR="00DA399C" w:rsidRDefault="00DA399C" w:rsidP="004558A5">
          <w:pPr>
            <w:pStyle w:val="aff5"/>
          </w:pPr>
          <w:r>
            <w:rPr>
              <w:lang w:eastAsia="ru-RU"/>
            </w:rPr>
            <w:drawing>
              <wp:inline distT="0" distB="0" distL="0" distR="0">
                <wp:extent cx="1518920" cy="279400"/>
                <wp:effectExtent l="0" t="0" r="508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s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6559" cy="280805"/>
                        </a:xfrm>
                        <a:prstGeom prst="rect">
                          <a:avLst/>
                        </a:prstGeom>
                      </pic:spPr>
                    </pic:pic>
                  </a:graphicData>
                </a:graphic>
              </wp:inline>
            </w:drawing>
          </w:r>
        </w:p>
      </w:tc>
      <w:tc>
        <w:tcPr>
          <w:tcW w:w="5669" w:type="dxa"/>
          <w:vAlign w:val="center"/>
        </w:tcPr>
        <w:p w:rsidR="00DA399C" w:rsidRPr="00D504A1" w:rsidRDefault="00DA399C" w:rsidP="004558A5">
          <w:pPr>
            <w:pStyle w:val="ConsPlusTitle"/>
            <w:pageBreakBefore/>
            <w:widowControl/>
            <w:jc w:val="center"/>
            <w:rPr>
              <w:rFonts w:ascii="Calibri" w:hAnsi="Calibri"/>
              <w:b w:val="0"/>
              <w:sz w:val="18"/>
              <w:szCs w:val="22"/>
            </w:rPr>
          </w:pPr>
          <w:r>
            <w:rPr>
              <w:rFonts w:ascii="Calibri" w:hAnsi="Calibri"/>
              <w:b w:val="0"/>
              <w:szCs w:val="22"/>
            </w:rPr>
            <w:t>ПОЛОЖЕНИЕ ОБ ОТДЕЛЕ КОНТРОЛЯ КАЧЕСТВА</w:t>
          </w:r>
        </w:p>
      </w:tc>
      <w:tc>
        <w:tcPr>
          <w:tcW w:w="1531" w:type="dxa"/>
          <w:vAlign w:val="center"/>
        </w:tcPr>
        <w:p w:rsidR="00DA399C" w:rsidRDefault="00DA399C" w:rsidP="004558A5">
          <w:pPr>
            <w:pStyle w:val="ConsPlusTitle"/>
            <w:pageBreakBefore/>
            <w:widowControl/>
            <w:jc w:val="right"/>
            <w:rPr>
              <w:rFonts w:ascii="Calibri" w:hAnsi="Calibri"/>
              <w:b w:val="0"/>
            </w:rPr>
          </w:pPr>
          <w:r>
            <w:rPr>
              <w:rFonts w:ascii="Calibri" w:hAnsi="Calibri"/>
              <w:b w:val="0"/>
            </w:rPr>
            <w:t>Редакция: 01</w:t>
          </w:r>
        </w:p>
        <w:p w:rsidR="00DA399C" w:rsidRPr="00F47A69" w:rsidRDefault="00DA399C" w:rsidP="004558A5">
          <w:pPr>
            <w:pStyle w:val="ConsPlusTitle"/>
            <w:pageBreakBefore/>
            <w:widowControl/>
            <w:spacing w:before="40"/>
            <w:jc w:val="right"/>
            <w:rPr>
              <w:rFonts w:ascii="Calibri" w:hAnsi="Calibri"/>
              <w:b w:val="0"/>
              <w:sz w:val="22"/>
              <w:szCs w:val="22"/>
            </w:rPr>
          </w:pPr>
          <w:r>
            <w:rPr>
              <w:rFonts w:ascii="Calibri" w:hAnsi="Calibri"/>
              <w:b w:val="0"/>
            </w:rPr>
            <w:t>Изменение: 00</w:t>
          </w:r>
        </w:p>
      </w:tc>
    </w:tr>
  </w:tbl>
  <w:p w:rsidR="00DA399C" w:rsidRPr="00E455E3" w:rsidRDefault="00DA399C" w:rsidP="000D590B">
    <w:pPr>
      <w:pStyle w:val="aff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Ind w:w="108" w:type="dxa"/>
      <w:tblBorders>
        <w:bottom w:val="single" w:sz="4" w:space="0" w:color="auto"/>
      </w:tblBorders>
      <w:tblLayout w:type="fixed"/>
      <w:tblLook w:val="0000"/>
    </w:tblPr>
    <w:tblGrid>
      <w:gridCol w:w="2608"/>
      <w:gridCol w:w="5669"/>
      <w:gridCol w:w="1531"/>
    </w:tblGrid>
    <w:tr w:rsidR="00DA399C" w:rsidTr="00DA399C">
      <w:trPr>
        <w:trHeight w:val="1134"/>
      </w:trPr>
      <w:tc>
        <w:tcPr>
          <w:tcW w:w="2608" w:type="dxa"/>
          <w:vAlign w:val="center"/>
        </w:tcPr>
        <w:p w:rsidR="00DA399C" w:rsidRDefault="00DA399C" w:rsidP="004558A5">
          <w:pPr>
            <w:pStyle w:val="aff5"/>
          </w:pPr>
          <w:r>
            <w:rPr>
              <w:lang w:eastAsia="ru-RU"/>
            </w:rPr>
            <w:drawing>
              <wp:inline distT="0" distB="0" distL="0" distR="0">
                <wp:extent cx="1518920" cy="279400"/>
                <wp:effectExtent l="0" t="0" r="508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s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6559" cy="280805"/>
                        </a:xfrm>
                        <a:prstGeom prst="rect">
                          <a:avLst/>
                        </a:prstGeom>
                      </pic:spPr>
                    </pic:pic>
                  </a:graphicData>
                </a:graphic>
              </wp:inline>
            </w:drawing>
          </w:r>
        </w:p>
      </w:tc>
      <w:tc>
        <w:tcPr>
          <w:tcW w:w="5669" w:type="dxa"/>
          <w:vAlign w:val="center"/>
        </w:tcPr>
        <w:p w:rsidR="00DA399C" w:rsidRPr="00D504A1" w:rsidRDefault="00DA399C" w:rsidP="004558A5">
          <w:pPr>
            <w:pStyle w:val="ConsPlusTitle"/>
            <w:pageBreakBefore/>
            <w:widowControl/>
            <w:jc w:val="center"/>
            <w:rPr>
              <w:rFonts w:ascii="Calibri" w:hAnsi="Calibri"/>
              <w:b w:val="0"/>
              <w:sz w:val="18"/>
              <w:szCs w:val="22"/>
            </w:rPr>
          </w:pPr>
          <w:r>
            <w:rPr>
              <w:rFonts w:ascii="Calibri" w:hAnsi="Calibri"/>
              <w:b w:val="0"/>
              <w:szCs w:val="22"/>
            </w:rPr>
            <w:t>ПОЛОЖЕНИЕ ОБ ОТДЕЛЕ КОНТРОЛЯ КАЧЕСТВА</w:t>
          </w:r>
        </w:p>
      </w:tc>
      <w:tc>
        <w:tcPr>
          <w:tcW w:w="1531" w:type="dxa"/>
          <w:vAlign w:val="center"/>
        </w:tcPr>
        <w:p w:rsidR="00DA399C" w:rsidRDefault="00DA399C" w:rsidP="004558A5">
          <w:pPr>
            <w:pStyle w:val="ConsPlusTitle"/>
            <w:pageBreakBefore/>
            <w:widowControl/>
            <w:jc w:val="right"/>
            <w:rPr>
              <w:rFonts w:ascii="Calibri" w:hAnsi="Calibri"/>
              <w:b w:val="0"/>
            </w:rPr>
          </w:pPr>
          <w:r>
            <w:rPr>
              <w:rFonts w:ascii="Calibri" w:hAnsi="Calibri"/>
              <w:b w:val="0"/>
            </w:rPr>
            <w:t>Редакция: 01</w:t>
          </w:r>
        </w:p>
        <w:p w:rsidR="00DA399C" w:rsidRPr="00F47A69" w:rsidRDefault="00DA399C" w:rsidP="004558A5">
          <w:pPr>
            <w:pStyle w:val="ConsPlusTitle"/>
            <w:pageBreakBefore/>
            <w:widowControl/>
            <w:spacing w:before="40"/>
            <w:jc w:val="right"/>
            <w:rPr>
              <w:rFonts w:ascii="Calibri" w:hAnsi="Calibri"/>
              <w:b w:val="0"/>
              <w:sz w:val="22"/>
              <w:szCs w:val="22"/>
            </w:rPr>
          </w:pPr>
          <w:r>
            <w:rPr>
              <w:rFonts w:ascii="Calibri" w:hAnsi="Calibri"/>
              <w:b w:val="0"/>
            </w:rPr>
            <w:t>Изменение: 00</w:t>
          </w:r>
        </w:p>
      </w:tc>
    </w:tr>
  </w:tbl>
  <w:p w:rsidR="00DA399C" w:rsidRPr="003303D0" w:rsidRDefault="00DA399C" w:rsidP="000D590B">
    <w:pPr>
      <w:pStyle w:val="aff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Ind w:w="108" w:type="dxa"/>
      <w:tblBorders>
        <w:bottom w:val="single" w:sz="4" w:space="0" w:color="auto"/>
      </w:tblBorders>
      <w:tblLayout w:type="fixed"/>
      <w:tblLook w:val="0000"/>
    </w:tblPr>
    <w:tblGrid>
      <w:gridCol w:w="2608"/>
      <w:gridCol w:w="5669"/>
      <w:gridCol w:w="1531"/>
    </w:tblGrid>
    <w:tr w:rsidR="00DA399C" w:rsidTr="00DA399C">
      <w:trPr>
        <w:trHeight w:val="1134"/>
      </w:trPr>
      <w:tc>
        <w:tcPr>
          <w:tcW w:w="2608" w:type="dxa"/>
          <w:vAlign w:val="center"/>
        </w:tcPr>
        <w:p w:rsidR="00DA399C" w:rsidRDefault="00DA399C" w:rsidP="004558A5">
          <w:pPr>
            <w:pStyle w:val="aff5"/>
          </w:pPr>
        </w:p>
      </w:tc>
      <w:tc>
        <w:tcPr>
          <w:tcW w:w="5669" w:type="dxa"/>
          <w:vAlign w:val="center"/>
        </w:tcPr>
        <w:p w:rsidR="00DA399C" w:rsidRPr="00D504A1" w:rsidRDefault="00DA399C" w:rsidP="004558A5">
          <w:pPr>
            <w:pStyle w:val="ConsPlusTitle"/>
            <w:pageBreakBefore/>
            <w:widowControl/>
            <w:jc w:val="center"/>
            <w:rPr>
              <w:rFonts w:ascii="Calibri" w:hAnsi="Calibri"/>
              <w:b w:val="0"/>
              <w:sz w:val="18"/>
              <w:szCs w:val="22"/>
            </w:rPr>
          </w:pPr>
        </w:p>
      </w:tc>
      <w:tc>
        <w:tcPr>
          <w:tcW w:w="1531" w:type="dxa"/>
          <w:vAlign w:val="center"/>
        </w:tcPr>
        <w:p w:rsidR="00DA399C" w:rsidRPr="00F47A69" w:rsidRDefault="00DA399C" w:rsidP="004558A5">
          <w:pPr>
            <w:pStyle w:val="ConsPlusTitle"/>
            <w:pageBreakBefore/>
            <w:widowControl/>
            <w:spacing w:before="40"/>
            <w:jc w:val="right"/>
            <w:rPr>
              <w:rFonts w:ascii="Calibri" w:hAnsi="Calibri"/>
              <w:b w:val="0"/>
              <w:sz w:val="22"/>
              <w:szCs w:val="22"/>
            </w:rPr>
          </w:pPr>
        </w:p>
      </w:tc>
    </w:tr>
  </w:tbl>
  <w:p w:rsidR="00DA399C" w:rsidRPr="00903E6B" w:rsidRDefault="00DA399C" w:rsidP="000D590B">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BD5"/>
    <w:multiLevelType w:val="singleLevel"/>
    <w:tmpl w:val="933A7AE6"/>
    <w:lvl w:ilvl="0">
      <w:start w:val="1"/>
      <w:numFmt w:val="bullet"/>
      <w:pStyle w:val="a"/>
      <w:lvlText w:val="-"/>
      <w:lvlJc w:val="left"/>
      <w:pPr>
        <w:tabs>
          <w:tab w:val="num" w:pos="540"/>
        </w:tabs>
        <w:ind w:left="540" w:hanging="360"/>
      </w:pPr>
      <w:rPr>
        <w:rFonts w:hint="default"/>
      </w:rPr>
    </w:lvl>
  </w:abstractNum>
  <w:abstractNum w:abstractNumId="1">
    <w:nsid w:val="0E7C6279"/>
    <w:multiLevelType w:val="multilevel"/>
    <w:tmpl w:val="BB02AB58"/>
    <w:lvl w:ilvl="0">
      <w:start w:val="1"/>
      <w:numFmt w:val="upperLetter"/>
      <w:lvlText w:val="ЧАСТЬ %1"/>
      <w:lvlJc w:val="left"/>
      <w:pPr>
        <w:tabs>
          <w:tab w:val="num" w:pos="1080"/>
        </w:tabs>
        <w:ind w:left="397" w:hanging="397"/>
      </w:pPr>
    </w:lvl>
    <w:lvl w:ilvl="1">
      <w:start w:val="1"/>
      <w:numFmt w:val="decimal"/>
      <w:lvlText w:val="Глава %2"/>
      <w:lvlJc w:val="left"/>
      <w:pPr>
        <w:tabs>
          <w:tab w:val="num" w:pos="1477"/>
        </w:tabs>
        <w:ind w:left="397" w:firstLine="0"/>
      </w:pPr>
    </w:lvl>
    <w:lvl w:ilvl="2">
      <w:start w:val="1"/>
      <w:numFmt w:val="decimal"/>
      <w:lvlText w:val="%2.%3"/>
      <w:lvlJc w:val="left"/>
      <w:pPr>
        <w:tabs>
          <w:tab w:val="num" w:pos="1514"/>
        </w:tabs>
        <w:ind w:left="1191" w:hanging="397"/>
      </w:pPr>
    </w:lvl>
    <w:lvl w:ilvl="3">
      <w:start w:val="1"/>
      <w:numFmt w:val="decimal"/>
      <w:pStyle w:val="4"/>
      <w:lvlText w:val="%2.%3.%4"/>
      <w:lvlJc w:val="left"/>
      <w:pPr>
        <w:tabs>
          <w:tab w:val="num" w:pos="1797"/>
        </w:tabs>
        <w:ind w:left="864" w:firstLine="213"/>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5A46B49"/>
    <w:multiLevelType w:val="hybridMultilevel"/>
    <w:tmpl w:val="92AA1456"/>
    <w:lvl w:ilvl="0" w:tplc="850A642E">
      <w:start w:val="1"/>
      <w:numFmt w:val="bullet"/>
      <w:pStyle w:val="DropTimesNewRoman04"/>
      <w:lvlText w:val=""/>
      <w:lvlJc w:val="left"/>
      <w:pPr>
        <w:tabs>
          <w:tab w:val="num" w:pos="851"/>
        </w:tabs>
        <w:ind w:left="567" w:firstLine="0"/>
      </w:pPr>
      <w:rPr>
        <w:rFonts w:ascii="Symbol" w:hAnsi="Symbol" w:hint="default"/>
        <w:caps w:val="0"/>
        <w:strike w:val="0"/>
        <w:dstrike w:val="0"/>
        <w:vanish w:val="0"/>
        <w:color w:val="000000"/>
        <w:spacing w:val="0"/>
        <w:w w:val="10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61090"/>
    <w:multiLevelType w:val="hybridMultilevel"/>
    <w:tmpl w:val="CEF4EAFC"/>
    <w:lvl w:ilvl="0" w:tplc="455AF99E">
      <w:start w:val="1"/>
      <w:numFmt w:val="decimal"/>
      <w:pStyle w:val="3"/>
      <w:lvlText w:val="3.%1."/>
      <w:lvlJc w:val="left"/>
      <w:pPr>
        <w:tabs>
          <w:tab w:val="num" w:pos="0"/>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55D12"/>
    <w:multiLevelType w:val="hybridMultilevel"/>
    <w:tmpl w:val="86C6F58C"/>
    <w:lvl w:ilvl="0" w:tplc="7264D718">
      <w:start w:val="1"/>
      <w:numFmt w:val="decimal"/>
      <w:pStyle w:val="1"/>
      <w:lvlText w:val="1.%1."/>
      <w:lvlJc w:val="left"/>
      <w:pPr>
        <w:tabs>
          <w:tab w:val="num" w:pos="340"/>
        </w:tabs>
        <w:ind w:left="90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234B91"/>
    <w:multiLevelType w:val="hybridMultilevel"/>
    <w:tmpl w:val="664AA7A0"/>
    <w:lvl w:ilvl="0" w:tplc="9544BA18">
      <w:start w:val="1"/>
      <w:numFmt w:val="decimal"/>
      <w:lvlText w:val="1.%1"/>
      <w:lvlJc w:val="left"/>
      <w:pPr>
        <w:ind w:left="786" w:hanging="360"/>
      </w:pPr>
      <w:rPr>
        <w:rFonts w:hint="default"/>
        <w:i w:val="0"/>
        <w:i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EEE3AC7"/>
    <w:multiLevelType w:val="hybridMultilevel"/>
    <w:tmpl w:val="10C0E968"/>
    <w:lvl w:ilvl="0" w:tplc="E5EE84F6">
      <w:start w:val="1"/>
      <w:numFmt w:val="decimal"/>
      <w:lvlText w:val="9.%1."/>
      <w:lvlJc w:val="left"/>
      <w:pPr>
        <w:ind w:left="1287" w:hanging="360"/>
      </w:pPr>
      <w:rPr>
        <w:rFonts w:asciiTheme="minorHAnsi" w:hAnsiTheme="minorHAnsi" w:cs="Times New Roman"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804C3"/>
    <w:multiLevelType w:val="hybridMultilevel"/>
    <w:tmpl w:val="DC2862F0"/>
    <w:lvl w:ilvl="0" w:tplc="4532F428">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0157CB"/>
    <w:multiLevelType w:val="hybridMultilevel"/>
    <w:tmpl w:val="9F306DE8"/>
    <w:lvl w:ilvl="0" w:tplc="6F244A0E">
      <w:start w:val="1"/>
      <w:numFmt w:val="decimal"/>
      <w:lvlText w:val="3.%1"/>
      <w:lvlJc w:val="left"/>
      <w:pPr>
        <w:ind w:left="78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71C88"/>
    <w:multiLevelType w:val="multilevel"/>
    <w:tmpl w:val="AD66B1BE"/>
    <w:lvl w:ilvl="0">
      <w:numFmt w:val="decimal"/>
      <w:pStyle w:val="D"/>
      <w:lvlText w:val="%1."/>
      <w:lvlJc w:val="left"/>
      <w:pPr>
        <w:tabs>
          <w:tab w:val="num" w:pos="792"/>
        </w:tabs>
        <w:ind w:left="792" w:hanging="432"/>
      </w:pPr>
      <w:rPr>
        <w:rFonts w:hint="default"/>
      </w:rPr>
    </w:lvl>
    <w:lvl w:ilvl="1">
      <w:start w:val="1"/>
      <w:numFmt w:val="decimal"/>
      <w:lvlText w:val="%1.%2"/>
      <w:lvlJc w:val="left"/>
      <w:pPr>
        <w:tabs>
          <w:tab w:val="num" w:pos="576"/>
        </w:tabs>
        <w:ind w:left="576" w:hanging="576"/>
      </w:pPr>
      <w:rPr>
        <w:rFonts w:hint="default"/>
        <w:i w:val="0"/>
        <w:sz w:val="24"/>
        <w:szCs w:val="24"/>
      </w:rPr>
    </w:lvl>
    <w:lvl w:ilvl="2">
      <w:start w:val="1"/>
      <w:numFmt w:val="none"/>
      <w:pStyle w:val="D3"/>
      <w:lvlText w:val="%1.%2."/>
      <w:lvlJc w:val="left"/>
      <w:pPr>
        <w:tabs>
          <w:tab w:val="num" w:pos="1080"/>
        </w:tabs>
        <w:ind w:left="1080" w:hanging="720"/>
      </w:pPr>
      <w:rPr>
        <w:rFonts w:hint="default"/>
        <w:b w:val="0"/>
        <w:i w:val="0"/>
      </w:rPr>
    </w:lvl>
    <w:lvl w:ilvl="3">
      <w:start w:val="1"/>
      <w:numFmt w:val="lowerLetter"/>
      <w:lvlText w:val="%4"/>
      <w:lvlJc w:val="left"/>
      <w:pPr>
        <w:tabs>
          <w:tab w:val="num" w:pos="1224"/>
        </w:tabs>
        <w:ind w:left="1224" w:hanging="864"/>
      </w:pPr>
      <w:rPr>
        <w:rFonts w:hint="default"/>
      </w:rPr>
    </w:lvl>
    <w:lvl w:ilvl="4">
      <w:start w:val="1"/>
      <w:numFmt w:val="bullet"/>
      <w:lvlText w:val=""/>
      <w:lvlJc w:val="left"/>
      <w:pPr>
        <w:tabs>
          <w:tab w:val="num" w:pos="1368"/>
        </w:tabs>
        <w:ind w:left="1368" w:hanging="1008"/>
      </w:pPr>
      <w:rPr>
        <w:rFonts w:ascii="Symbol" w:hAnsi="Symbol" w:hint="default"/>
        <w:color w:val="auto"/>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nsid w:val="2A874AE6"/>
    <w:multiLevelType w:val="hybridMultilevel"/>
    <w:tmpl w:val="57C6B328"/>
    <w:lvl w:ilvl="0" w:tplc="28A25DC8">
      <w:start w:val="1"/>
      <w:numFmt w:val="decimal"/>
      <w:pStyle w:val="7"/>
      <w:lvlText w:val="7.%1."/>
      <w:lvlJc w:val="left"/>
      <w:pPr>
        <w:tabs>
          <w:tab w:val="num" w:pos="0"/>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E634BD8"/>
    <w:multiLevelType w:val="hybridMultilevel"/>
    <w:tmpl w:val="4DF2A22A"/>
    <w:lvl w:ilvl="0" w:tplc="A6023E4A">
      <w:start w:val="1"/>
      <w:numFmt w:val="decimal"/>
      <w:lvlText w:val="4.%1."/>
      <w:lvlJc w:val="left"/>
      <w:pPr>
        <w:ind w:left="720" w:hanging="360"/>
      </w:pPr>
      <w:rPr>
        <w:rFonts w:asciiTheme="minorHAnsi" w:hAnsiTheme="minorHAnsi" w:cs="Times New Roman"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74E25"/>
    <w:multiLevelType w:val="hybridMultilevel"/>
    <w:tmpl w:val="58ECE406"/>
    <w:lvl w:ilvl="0" w:tplc="66DA277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4527B9"/>
    <w:multiLevelType w:val="hybridMultilevel"/>
    <w:tmpl w:val="31366AE8"/>
    <w:lvl w:ilvl="0" w:tplc="5A3896AC">
      <w:start w:val="1"/>
      <w:numFmt w:val="decimal"/>
      <w:pStyle w:val="2"/>
      <w:lvlText w:val="2.%1."/>
      <w:lvlJc w:val="left"/>
      <w:pPr>
        <w:tabs>
          <w:tab w:val="num" w:pos="340"/>
        </w:tabs>
        <w:ind w:left="907" w:hanging="567"/>
      </w:pPr>
      <w:rPr>
        <w:rFonts w:hint="default"/>
      </w:rPr>
    </w:lvl>
    <w:lvl w:ilvl="1" w:tplc="D7D0D96A" w:tentative="1">
      <w:start w:val="1"/>
      <w:numFmt w:val="lowerLetter"/>
      <w:lvlText w:val="%2."/>
      <w:lvlJc w:val="left"/>
      <w:pPr>
        <w:tabs>
          <w:tab w:val="num" w:pos="1440"/>
        </w:tabs>
        <w:ind w:left="1440" w:hanging="360"/>
      </w:pPr>
    </w:lvl>
    <w:lvl w:ilvl="2" w:tplc="71E25A78" w:tentative="1">
      <w:start w:val="1"/>
      <w:numFmt w:val="lowerRoman"/>
      <w:lvlText w:val="%3."/>
      <w:lvlJc w:val="right"/>
      <w:pPr>
        <w:tabs>
          <w:tab w:val="num" w:pos="2160"/>
        </w:tabs>
        <w:ind w:left="2160" w:hanging="180"/>
      </w:pPr>
    </w:lvl>
    <w:lvl w:ilvl="3" w:tplc="09EAC260" w:tentative="1">
      <w:start w:val="1"/>
      <w:numFmt w:val="decimal"/>
      <w:lvlText w:val="%4."/>
      <w:lvlJc w:val="left"/>
      <w:pPr>
        <w:tabs>
          <w:tab w:val="num" w:pos="2880"/>
        </w:tabs>
        <w:ind w:left="2880" w:hanging="360"/>
      </w:pPr>
    </w:lvl>
    <w:lvl w:ilvl="4" w:tplc="5BB4620A" w:tentative="1">
      <w:start w:val="1"/>
      <w:numFmt w:val="lowerLetter"/>
      <w:lvlText w:val="%5."/>
      <w:lvlJc w:val="left"/>
      <w:pPr>
        <w:tabs>
          <w:tab w:val="num" w:pos="3600"/>
        </w:tabs>
        <w:ind w:left="3600" w:hanging="360"/>
      </w:pPr>
    </w:lvl>
    <w:lvl w:ilvl="5" w:tplc="6E40F508" w:tentative="1">
      <w:start w:val="1"/>
      <w:numFmt w:val="lowerRoman"/>
      <w:lvlText w:val="%6."/>
      <w:lvlJc w:val="right"/>
      <w:pPr>
        <w:tabs>
          <w:tab w:val="num" w:pos="4320"/>
        </w:tabs>
        <w:ind w:left="4320" w:hanging="180"/>
      </w:pPr>
    </w:lvl>
    <w:lvl w:ilvl="6" w:tplc="D410093C" w:tentative="1">
      <w:start w:val="1"/>
      <w:numFmt w:val="decimal"/>
      <w:lvlText w:val="%7."/>
      <w:lvlJc w:val="left"/>
      <w:pPr>
        <w:tabs>
          <w:tab w:val="num" w:pos="5040"/>
        </w:tabs>
        <w:ind w:left="5040" w:hanging="360"/>
      </w:pPr>
    </w:lvl>
    <w:lvl w:ilvl="7" w:tplc="8AB6C9E2" w:tentative="1">
      <w:start w:val="1"/>
      <w:numFmt w:val="lowerLetter"/>
      <w:lvlText w:val="%8."/>
      <w:lvlJc w:val="left"/>
      <w:pPr>
        <w:tabs>
          <w:tab w:val="num" w:pos="5760"/>
        </w:tabs>
        <w:ind w:left="5760" w:hanging="360"/>
      </w:pPr>
    </w:lvl>
    <w:lvl w:ilvl="8" w:tplc="8B384FEC" w:tentative="1">
      <w:start w:val="1"/>
      <w:numFmt w:val="lowerRoman"/>
      <w:lvlText w:val="%9."/>
      <w:lvlJc w:val="right"/>
      <w:pPr>
        <w:tabs>
          <w:tab w:val="num" w:pos="6480"/>
        </w:tabs>
        <w:ind w:left="6480" w:hanging="180"/>
      </w:pPr>
    </w:lvl>
  </w:abstractNum>
  <w:abstractNum w:abstractNumId="14">
    <w:nsid w:val="471A0593"/>
    <w:multiLevelType w:val="hybridMultilevel"/>
    <w:tmpl w:val="9C1A3708"/>
    <w:lvl w:ilvl="0" w:tplc="86609492">
      <w:start w:val="1"/>
      <w:numFmt w:val="decimal"/>
      <w:lvlText w:val="7.%1."/>
      <w:lvlJc w:val="left"/>
      <w:pPr>
        <w:ind w:left="1353" w:hanging="360"/>
      </w:pPr>
      <w:rPr>
        <w:rFonts w:asciiTheme="minorHAnsi" w:hAnsiTheme="minorHAnsi" w:cs="Times New Roman"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4D403F7"/>
    <w:multiLevelType w:val="hybridMultilevel"/>
    <w:tmpl w:val="32601E38"/>
    <w:lvl w:ilvl="0" w:tplc="D5ACB994">
      <w:start w:val="1"/>
      <w:numFmt w:val="decimal"/>
      <w:pStyle w:val="6"/>
      <w:lvlText w:val="6.%1."/>
      <w:lvlJc w:val="left"/>
      <w:pPr>
        <w:tabs>
          <w:tab w:val="num" w:pos="0"/>
        </w:tabs>
        <w:ind w:left="567" w:hanging="567"/>
      </w:pPr>
      <w:rPr>
        <w:rFonts w:hint="default"/>
      </w:rPr>
    </w:lvl>
    <w:lvl w:ilvl="1" w:tplc="10FA9ECC" w:tentative="1">
      <w:start w:val="1"/>
      <w:numFmt w:val="lowerLetter"/>
      <w:lvlText w:val="%2."/>
      <w:lvlJc w:val="left"/>
      <w:pPr>
        <w:tabs>
          <w:tab w:val="num" w:pos="1440"/>
        </w:tabs>
        <w:ind w:left="1440" w:hanging="360"/>
      </w:pPr>
    </w:lvl>
    <w:lvl w:ilvl="2" w:tplc="9984D8BA" w:tentative="1">
      <w:start w:val="1"/>
      <w:numFmt w:val="lowerRoman"/>
      <w:lvlText w:val="%3."/>
      <w:lvlJc w:val="right"/>
      <w:pPr>
        <w:tabs>
          <w:tab w:val="num" w:pos="2160"/>
        </w:tabs>
        <w:ind w:left="2160" w:hanging="180"/>
      </w:pPr>
    </w:lvl>
    <w:lvl w:ilvl="3" w:tplc="ED8CB5BA" w:tentative="1">
      <w:start w:val="1"/>
      <w:numFmt w:val="decimal"/>
      <w:lvlText w:val="%4."/>
      <w:lvlJc w:val="left"/>
      <w:pPr>
        <w:tabs>
          <w:tab w:val="num" w:pos="2880"/>
        </w:tabs>
        <w:ind w:left="2880" w:hanging="360"/>
      </w:pPr>
    </w:lvl>
    <w:lvl w:ilvl="4" w:tplc="386E596E" w:tentative="1">
      <w:start w:val="1"/>
      <w:numFmt w:val="lowerLetter"/>
      <w:lvlText w:val="%5."/>
      <w:lvlJc w:val="left"/>
      <w:pPr>
        <w:tabs>
          <w:tab w:val="num" w:pos="3600"/>
        </w:tabs>
        <w:ind w:left="3600" w:hanging="360"/>
      </w:pPr>
    </w:lvl>
    <w:lvl w:ilvl="5" w:tplc="4FCA655C" w:tentative="1">
      <w:start w:val="1"/>
      <w:numFmt w:val="lowerRoman"/>
      <w:lvlText w:val="%6."/>
      <w:lvlJc w:val="right"/>
      <w:pPr>
        <w:tabs>
          <w:tab w:val="num" w:pos="4320"/>
        </w:tabs>
        <w:ind w:left="4320" w:hanging="180"/>
      </w:pPr>
    </w:lvl>
    <w:lvl w:ilvl="6" w:tplc="172A18CC" w:tentative="1">
      <w:start w:val="1"/>
      <w:numFmt w:val="decimal"/>
      <w:lvlText w:val="%7."/>
      <w:lvlJc w:val="left"/>
      <w:pPr>
        <w:tabs>
          <w:tab w:val="num" w:pos="5040"/>
        </w:tabs>
        <w:ind w:left="5040" w:hanging="360"/>
      </w:pPr>
    </w:lvl>
    <w:lvl w:ilvl="7" w:tplc="89F02978" w:tentative="1">
      <w:start w:val="1"/>
      <w:numFmt w:val="lowerLetter"/>
      <w:lvlText w:val="%8."/>
      <w:lvlJc w:val="left"/>
      <w:pPr>
        <w:tabs>
          <w:tab w:val="num" w:pos="5760"/>
        </w:tabs>
        <w:ind w:left="5760" w:hanging="360"/>
      </w:pPr>
    </w:lvl>
    <w:lvl w:ilvl="8" w:tplc="2A708122" w:tentative="1">
      <w:start w:val="1"/>
      <w:numFmt w:val="lowerRoman"/>
      <w:lvlText w:val="%9."/>
      <w:lvlJc w:val="right"/>
      <w:pPr>
        <w:tabs>
          <w:tab w:val="num" w:pos="6480"/>
        </w:tabs>
        <w:ind w:left="6480" w:hanging="180"/>
      </w:pPr>
    </w:lvl>
  </w:abstractNum>
  <w:abstractNum w:abstractNumId="16">
    <w:nsid w:val="64EA443A"/>
    <w:multiLevelType w:val="hybridMultilevel"/>
    <w:tmpl w:val="3A10EE92"/>
    <w:lvl w:ilvl="0" w:tplc="D1DEC2A4">
      <w:start w:val="1"/>
      <w:numFmt w:val="decimal"/>
      <w:pStyle w:val="5"/>
      <w:lvlText w:val="5.%1."/>
      <w:lvlJc w:val="left"/>
      <w:pPr>
        <w:tabs>
          <w:tab w:val="num" w:pos="0"/>
        </w:tabs>
        <w:ind w:left="567" w:hanging="567"/>
      </w:pPr>
      <w:rPr>
        <w:rFonts w:hint="default"/>
      </w:rPr>
    </w:lvl>
    <w:lvl w:ilvl="1" w:tplc="B2DC387A" w:tentative="1">
      <w:start w:val="1"/>
      <w:numFmt w:val="lowerLetter"/>
      <w:lvlText w:val="%2."/>
      <w:lvlJc w:val="left"/>
      <w:pPr>
        <w:tabs>
          <w:tab w:val="num" w:pos="1440"/>
        </w:tabs>
        <w:ind w:left="1440" w:hanging="360"/>
      </w:pPr>
    </w:lvl>
    <w:lvl w:ilvl="2" w:tplc="EDB83474" w:tentative="1">
      <w:start w:val="1"/>
      <w:numFmt w:val="lowerRoman"/>
      <w:lvlText w:val="%3."/>
      <w:lvlJc w:val="right"/>
      <w:pPr>
        <w:tabs>
          <w:tab w:val="num" w:pos="2160"/>
        </w:tabs>
        <w:ind w:left="2160" w:hanging="180"/>
      </w:pPr>
    </w:lvl>
    <w:lvl w:ilvl="3" w:tplc="CFC2E4DE" w:tentative="1">
      <w:start w:val="1"/>
      <w:numFmt w:val="decimal"/>
      <w:lvlText w:val="%4."/>
      <w:lvlJc w:val="left"/>
      <w:pPr>
        <w:tabs>
          <w:tab w:val="num" w:pos="2880"/>
        </w:tabs>
        <w:ind w:left="2880" w:hanging="360"/>
      </w:pPr>
    </w:lvl>
    <w:lvl w:ilvl="4" w:tplc="B6A4672A" w:tentative="1">
      <w:start w:val="1"/>
      <w:numFmt w:val="lowerLetter"/>
      <w:lvlText w:val="%5."/>
      <w:lvlJc w:val="left"/>
      <w:pPr>
        <w:tabs>
          <w:tab w:val="num" w:pos="3600"/>
        </w:tabs>
        <w:ind w:left="3600" w:hanging="360"/>
      </w:pPr>
    </w:lvl>
    <w:lvl w:ilvl="5" w:tplc="4926B862" w:tentative="1">
      <w:start w:val="1"/>
      <w:numFmt w:val="lowerRoman"/>
      <w:lvlText w:val="%6."/>
      <w:lvlJc w:val="right"/>
      <w:pPr>
        <w:tabs>
          <w:tab w:val="num" w:pos="4320"/>
        </w:tabs>
        <w:ind w:left="4320" w:hanging="180"/>
      </w:pPr>
    </w:lvl>
    <w:lvl w:ilvl="6" w:tplc="156E9054" w:tentative="1">
      <w:start w:val="1"/>
      <w:numFmt w:val="decimal"/>
      <w:lvlText w:val="%7."/>
      <w:lvlJc w:val="left"/>
      <w:pPr>
        <w:tabs>
          <w:tab w:val="num" w:pos="5040"/>
        </w:tabs>
        <w:ind w:left="5040" w:hanging="360"/>
      </w:pPr>
    </w:lvl>
    <w:lvl w:ilvl="7" w:tplc="4F1C65D0" w:tentative="1">
      <w:start w:val="1"/>
      <w:numFmt w:val="lowerLetter"/>
      <w:lvlText w:val="%8."/>
      <w:lvlJc w:val="left"/>
      <w:pPr>
        <w:tabs>
          <w:tab w:val="num" w:pos="5760"/>
        </w:tabs>
        <w:ind w:left="5760" w:hanging="360"/>
      </w:pPr>
    </w:lvl>
    <w:lvl w:ilvl="8" w:tplc="6EF8BB14" w:tentative="1">
      <w:start w:val="1"/>
      <w:numFmt w:val="lowerRoman"/>
      <w:lvlText w:val="%9."/>
      <w:lvlJc w:val="right"/>
      <w:pPr>
        <w:tabs>
          <w:tab w:val="num" w:pos="6480"/>
        </w:tabs>
        <w:ind w:left="6480" w:hanging="180"/>
      </w:pPr>
    </w:lvl>
  </w:abstractNum>
  <w:abstractNum w:abstractNumId="17">
    <w:nsid w:val="65856AE4"/>
    <w:multiLevelType w:val="hybridMultilevel"/>
    <w:tmpl w:val="37809494"/>
    <w:lvl w:ilvl="0" w:tplc="919A4E1E">
      <w:start w:val="1"/>
      <w:numFmt w:val="decimal"/>
      <w:lvlText w:val="5.%1."/>
      <w:lvlJc w:val="left"/>
      <w:pPr>
        <w:ind w:left="1287" w:hanging="360"/>
      </w:pPr>
      <w:rPr>
        <w:rFonts w:asciiTheme="minorHAnsi" w:hAnsiTheme="minorHAnsi" w:cs="Times New Roman" w:hint="default"/>
        <w:b w:val="0"/>
        <w:bCs/>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68B3CDF"/>
    <w:multiLevelType w:val="hybridMultilevel"/>
    <w:tmpl w:val="B9E86BAA"/>
    <w:lvl w:ilvl="0" w:tplc="FFFFFFFF">
      <w:start w:val="1"/>
      <w:numFmt w:val="bullet"/>
      <w:pStyle w:val="1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AD412ED"/>
    <w:multiLevelType w:val="hybridMultilevel"/>
    <w:tmpl w:val="04FCA1FA"/>
    <w:lvl w:ilvl="0" w:tplc="A622042C">
      <w:start w:val="1"/>
      <w:numFmt w:val="decimal"/>
      <w:lvlText w:val="6.%1."/>
      <w:lvlJc w:val="left"/>
      <w:pPr>
        <w:ind w:left="1287" w:hanging="360"/>
      </w:pPr>
      <w:rPr>
        <w:rFonts w:asciiTheme="minorHAnsi" w:hAnsiTheme="minorHAnsi" w:cs="Times New Roman" w:hint="default"/>
        <w:b w:val="0"/>
        <w:bCs/>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4A1175B"/>
    <w:multiLevelType w:val="multilevel"/>
    <w:tmpl w:val="07082D56"/>
    <w:lvl w:ilvl="0">
      <w:numFmt w:val="decimal"/>
      <w:pStyle w:val="a1"/>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ascii="Verdana" w:hAnsi="Verdana"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9ED3E1C"/>
    <w:multiLevelType w:val="hybridMultilevel"/>
    <w:tmpl w:val="9A1EE324"/>
    <w:lvl w:ilvl="0" w:tplc="90907526">
      <w:start w:val="1"/>
      <w:numFmt w:val="decimal"/>
      <w:lvlText w:val="2.%1."/>
      <w:lvlJc w:val="left"/>
      <w:pPr>
        <w:ind w:left="720" w:hanging="360"/>
      </w:pPr>
      <w:rPr>
        <w:rFonts w:asciiTheme="minorHAnsi" w:hAnsiTheme="minorHAnsi" w:cs="Times New Roman"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3F5BA9"/>
    <w:multiLevelType w:val="hybridMultilevel"/>
    <w:tmpl w:val="07F00376"/>
    <w:lvl w:ilvl="0" w:tplc="3FB8E0A0">
      <w:start w:val="1"/>
      <w:numFmt w:val="decimal"/>
      <w:lvlText w:val="8.%1."/>
      <w:lvlJc w:val="left"/>
      <w:pPr>
        <w:ind w:left="1070" w:hanging="360"/>
      </w:pPr>
      <w:rPr>
        <w:rFonts w:asciiTheme="minorHAnsi" w:hAnsiTheme="minorHAnsi" w:cs="Times New Roman"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B4183"/>
    <w:multiLevelType w:val="hybridMultilevel"/>
    <w:tmpl w:val="EED29990"/>
    <w:lvl w:ilvl="0" w:tplc="58A2A712">
      <w:start w:val="1"/>
      <w:numFmt w:val="decimal"/>
      <w:pStyle w:val="40"/>
      <w:lvlText w:val="4.%1."/>
      <w:lvlJc w:val="left"/>
      <w:pPr>
        <w:tabs>
          <w:tab w:val="num" w:pos="0"/>
        </w:tabs>
        <w:ind w:left="567" w:hanging="567"/>
      </w:pPr>
      <w:rPr>
        <w:rFonts w:hint="default"/>
      </w:rPr>
    </w:lvl>
    <w:lvl w:ilvl="1" w:tplc="D89A4C40" w:tentative="1">
      <w:start w:val="1"/>
      <w:numFmt w:val="lowerLetter"/>
      <w:lvlText w:val="%2."/>
      <w:lvlJc w:val="left"/>
      <w:pPr>
        <w:tabs>
          <w:tab w:val="num" w:pos="1440"/>
        </w:tabs>
        <w:ind w:left="1440" w:hanging="360"/>
      </w:pPr>
    </w:lvl>
    <w:lvl w:ilvl="2" w:tplc="A448EECC" w:tentative="1">
      <w:start w:val="1"/>
      <w:numFmt w:val="lowerRoman"/>
      <w:lvlText w:val="%3."/>
      <w:lvlJc w:val="right"/>
      <w:pPr>
        <w:tabs>
          <w:tab w:val="num" w:pos="2160"/>
        </w:tabs>
        <w:ind w:left="2160" w:hanging="180"/>
      </w:pPr>
    </w:lvl>
    <w:lvl w:ilvl="3" w:tplc="BC48A008" w:tentative="1">
      <w:start w:val="1"/>
      <w:numFmt w:val="decimal"/>
      <w:lvlText w:val="%4."/>
      <w:lvlJc w:val="left"/>
      <w:pPr>
        <w:tabs>
          <w:tab w:val="num" w:pos="2880"/>
        </w:tabs>
        <w:ind w:left="2880" w:hanging="360"/>
      </w:pPr>
    </w:lvl>
    <w:lvl w:ilvl="4" w:tplc="EFF87BFC" w:tentative="1">
      <w:start w:val="1"/>
      <w:numFmt w:val="lowerLetter"/>
      <w:lvlText w:val="%5."/>
      <w:lvlJc w:val="left"/>
      <w:pPr>
        <w:tabs>
          <w:tab w:val="num" w:pos="3600"/>
        </w:tabs>
        <w:ind w:left="3600" w:hanging="360"/>
      </w:pPr>
    </w:lvl>
    <w:lvl w:ilvl="5" w:tplc="0554D1C4" w:tentative="1">
      <w:start w:val="1"/>
      <w:numFmt w:val="lowerRoman"/>
      <w:lvlText w:val="%6."/>
      <w:lvlJc w:val="right"/>
      <w:pPr>
        <w:tabs>
          <w:tab w:val="num" w:pos="4320"/>
        </w:tabs>
        <w:ind w:left="4320" w:hanging="180"/>
      </w:pPr>
    </w:lvl>
    <w:lvl w:ilvl="6" w:tplc="0548D300" w:tentative="1">
      <w:start w:val="1"/>
      <w:numFmt w:val="decimal"/>
      <w:lvlText w:val="%7."/>
      <w:lvlJc w:val="left"/>
      <w:pPr>
        <w:tabs>
          <w:tab w:val="num" w:pos="5040"/>
        </w:tabs>
        <w:ind w:left="5040" w:hanging="360"/>
      </w:pPr>
    </w:lvl>
    <w:lvl w:ilvl="7" w:tplc="1E761758" w:tentative="1">
      <w:start w:val="1"/>
      <w:numFmt w:val="lowerLetter"/>
      <w:lvlText w:val="%8."/>
      <w:lvlJc w:val="left"/>
      <w:pPr>
        <w:tabs>
          <w:tab w:val="num" w:pos="5760"/>
        </w:tabs>
        <w:ind w:left="5760" w:hanging="360"/>
      </w:pPr>
    </w:lvl>
    <w:lvl w:ilvl="8" w:tplc="F572AAD4" w:tentative="1">
      <w:start w:val="1"/>
      <w:numFmt w:val="lowerRoman"/>
      <w:lvlText w:val="%9."/>
      <w:lvlJc w:val="right"/>
      <w:pPr>
        <w:tabs>
          <w:tab w:val="num" w:pos="6480"/>
        </w:tabs>
        <w:ind w:left="6480" w:hanging="180"/>
      </w:pPr>
    </w:lvl>
  </w:abstractNum>
  <w:abstractNum w:abstractNumId="24">
    <w:nsid w:val="7EFB2B90"/>
    <w:multiLevelType w:val="multilevel"/>
    <w:tmpl w:val="BE14ACD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3"/>
  </w:num>
  <w:num w:numId="4">
    <w:abstractNumId w:val="23"/>
  </w:num>
  <w:num w:numId="5">
    <w:abstractNumId w:val="16"/>
  </w:num>
  <w:num w:numId="6">
    <w:abstractNumId w:val="4"/>
  </w:num>
  <w:num w:numId="7">
    <w:abstractNumId w:val="13"/>
  </w:num>
  <w:num w:numId="8">
    <w:abstractNumId w:val="15"/>
  </w:num>
  <w:num w:numId="9">
    <w:abstractNumId w:val="10"/>
  </w:num>
  <w:num w:numId="10">
    <w:abstractNumId w:val="18"/>
  </w:num>
  <w:num w:numId="11">
    <w:abstractNumId w:val="9"/>
  </w:num>
  <w:num w:numId="12">
    <w:abstractNumId w:val="20"/>
  </w:num>
  <w:num w:numId="13">
    <w:abstractNumId w:val="2"/>
  </w:num>
  <w:num w:numId="14">
    <w:abstractNumId w:val="7"/>
  </w:num>
  <w:num w:numId="15">
    <w:abstractNumId w:val="5"/>
  </w:num>
  <w:num w:numId="16">
    <w:abstractNumId w:val="21"/>
  </w:num>
  <w:num w:numId="17">
    <w:abstractNumId w:val="17"/>
  </w:num>
  <w:num w:numId="18">
    <w:abstractNumId w:val="19"/>
  </w:num>
  <w:num w:numId="19">
    <w:abstractNumId w:val="14"/>
  </w:num>
  <w:num w:numId="20">
    <w:abstractNumId w:val="22"/>
  </w:num>
  <w:num w:numId="21">
    <w:abstractNumId w:val="6"/>
  </w:num>
  <w:num w:numId="22">
    <w:abstractNumId w:val="11"/>
  </w:num>
  <w:num w:numId="23">
    <w:abstractNumId w:val="8"/>
  </w:num>
  <w:num w:numId="24">
    <w:abstractNumId w:val="12"/>
  </w:num>
  <w:num w:numId="25">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1" w:dllVersion="512" w:checkStyle="1"/>
  <w:proofState w:spelling="clean" w:grammar="clean"/>
  <w:stylePaneFormatFilter w:val="3F01"/>
  <w:defaultTabStop w:val="567"/>
  <w:hyphenationZone w:val="357"/>
  <w:doNotHyphenateCaps/>
  <w:evenAndOddHeaders/>
  <w:drawingGridHorizontalSpacing w:val="120"/>
  <w:drawingGridVerticalSpacing w:val="28"/>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8C133D"/>
    <w:rsid w:val="00000D23"/>
    <w:rsid w:val="00001498"/>
    <w:rsid w:val="00003977"/>
    <w:rsid w:val="00005BB3"/>
    <w:rsid w:val="00006E7A"/>
    <w:rsid w:val="000078F5"/>
    <w:rsid w:val="00010133"/>
    <w:rsid w:val="00010D24"/>
    <w:rsid w:val="00015A07"/>
    <w:rsid w:val="00016330"/>
    <w:rsid w:val="00016585"/>
    <w:rsid w:val="0001794D"/>
    <w:rsid w:val="00023601"/>
    <w:rsid w:val="00023B3A"/>
    <w:rsid w:val="00026513"/>
    <w:rsid w:val="00026ABF"/>
    <w:rsid w:val="00026E8A"/>
    <w:rsid w:val="00030266"/>
    <w:rsid w:val="000308DD"/>
    <w:rsid w:val="00031DB7"/>
    <w:rsid w:val="00035DC8"/>
    <w:rsid w:val="00035F1C"/>
    <w:rsid w:val="00036B3E"/>
    <w:rsid w:val="00037385"/>
    <w:rsid w:val="00037C65"/>
    <w:rsid w:val="00042AAC"/>
    <w:rsid w:val="00042C46"/>
    <w:rsid w:val="0004383E"/>
    <w:rsid w:val="00045872"/>
    <w:rsid w:val="00046DF9"/>
    <w:rsid w:val="000536FD"/>
    <w:rsid w:val="00053ED4"/>
    <w:rsid w:val="0005411F"/>
    <w:rsid w:val="00055222"/>
    <w:rsid w:val="000559B9"/>
    <w:rsid w:val="0005755A"/>
    <w:rsid w:val="000578E9"/>
    <w:rsid w:val="00060602"/>
    <w:rsid w:val="00060D5B"/>
    <w:rsid w:val="00060F6B"/>
    <w:rsid w:val="000665E0"/>
    <w:rsid w:val="00067699"/>
    <w:rsid w:val="000677E7"/>
    <w:rsid w:val="0008049D"/>
    <w:rsid w:val="0008415A"/>
    <w:rsid w:val="00084E2F"/>
    <w:rsid w:val="00085C9E"/>
    <w:rsid w:val="00086C94"/>
    <w:rsid w:val="000915BD"/>
    <w:rsid w:val="00092D08"/>
    <w:rsid w:val="000932A9"/>
    <w:rsid w:val="0009370B"/>
    <w:rsid w:val="00095B28"/>
    <w:rsid w:val="00095B2F"/>
    <w:rsid w:val="00097539"/>
    <w:rsid w:val="000A2597"/>
    <w:rsid w:val="000A27AA"/>
    <w:rsid w:val="000A34DD"/>
    <w:rsid w:val="000A494B"/>
    <w:rsid w:val="000A6381"/>
    <w:rsid w:val="000B151F"/>
    <w:rsid w:val="000B1CE5"/>
    <w:rsid w:val="000B201A"/>
    <w:rsid w:val="000B2368"/>
    <w:rsid w:val="000B3841"/>
    <w:rsid w:val="000B38E4"/>
    <w:rsid w:val="000B7D7F"/>
    <w:rsid w:val="000C34E6"/>
    <w:rsid w:val="000C3ED6"/>
    <w:rsid w:val="000C57BB"/>
    <w:rsid w:val="000C5C12"/>
    <w:rsid w:val="000C5CBF"/>
    <w:rsid w:val="000C6262"/>
    <w:rsid w:val="000C69E0"/>
    <w:rsid w:val="000C6FC8"/>
    <w:rsid w:val="000C7647"/>
    <w:rsid w:val="000D0786"/>
    <w:rsid w:val="000D0D6F"/>
    <w:rsid w:val="000D19A1"/>
    <w:rsid w:val="000D1DCF"/>
    <w:rsid w:val="000D25E0"/>
    <w:rsid w:val="000D2DE3"/>
    <w:rsid w:val="000D5839"/>
    <w:rsid w:val="000D590B"/>
    <w:rsid w:val="000D5B5E"/>
    <w:rsid w:val="000D6DB0"/>
    <w:rsid w:val="000D7FE6"/>
    <w:rsid w:val="000E04A0"/>
    <w:rsid w:val="000E0528"/>
    <w:rsid w:val="000E0A92"/>
    <w:rsid w:val="000E1B26"/>
    <w:rsid w:val="000E1CDB"/>
    <w:rsid w:val="000E473D"/>
    <w:rsid w:val="000E4A91"/>
    <w:rsid w:val="000E5F1B"/>
    <w:rsid w:val="000E6815"/>
    <w:rsid w:val="000E7106"/>
    <w:rsid w:val="000F18B3"/>
    <w:rsid w:val="000F1BDC"/>
    <w:rsid w:val="000F39AE"/>
    <w:rsid w:val="000F520C"/>
    <w:rsid w:val="000F77EC"/>
    <w:rsid w:val="000F7F6E"/>
    <w:rsid w:val="00100711"/>
    <w:rsid w:val="001035A3"/>
    <w:rsid w:val="00104382"/>
    <w:rsid w:val="00104431"/>
    <w:rsid w:val="00105AE1"/>
    <w:rsid w:val="00106ADE"/>
    <w:rsid w:val="00107C76"/>
    <w:rsid w:val="001121E2"/>
    <w:rsid w:val="0011225B"/>
    <w:rsid w:val="00113A64"/>
    <w:rsid w:val="00114395"/>
    <w:rsid w:val="00114B78"/>
    <w:rsid w:val="001168D3"/>
    <w:rsid w:val="00116A39"/>
    <w:rsid w:val="00120BA9"/>
    <w:rsid w:val="00121F32"/>
    <w:rsid w:val="0012253C"/>
    <w:rsid w:val="001225D9"/>
    <w:rsid w:val="00122FBE"/>
    <w:rsid w:val="00123C15"/>
    <w:rsid w:val="001242DA"/>
    <w:rsid w:val="00125AF6"/>
    <w:rsid w:val="001270BD"/>
    <w:rsid w:val="00131396"/>
    <w:rsid w:val="00134C25"/>
    <w:rsid w:val="00135E5C"/>
    <w:rsid w:val="0014050A"/>
    <w:rsid w:val="00140AFF"/>
    <w:rsid w:val="00141ED6"/>
    <w:rsid w:val="001434CA"/>
    <w:rsid w:val="00153163"/>
    <w:rsid w:val="00153B3B"/>
    <w:rsid w:val="001541DC"/>
    <w:rsid w:val="0015746D"/>
    <w:rsid w:val="00157DCB"/>
    <w:rsid w:val="00160AD2"/>
    <w:rsid w:val="00165403"/>
    <w:rsid w:val="00167C06"/>
    <w:rsid w:val="001707FB"/>
    <w:rsid w:val="001734C0"/>
    <w:rsid w:val="00174332"/>
    <w:rsid w:val="00174E54"/>
    <w:rsid w:val="00176EC9"/>
    <w:rsid w:val="00177174"/>
    <w:rsid w:val="00184CE5"/>
    <w:rsid w:val="00185B4D"/>
    <w:rsid w:val="001878D3"/>
    <w:rsid w:val="00187AF4"/>
    <w:rsid w:val="00191E1B"/>
    <w:rsid w:val="00191EA6"/>
    <w:rsid w:val="00196940"/>
    <w:rsid w:val="001972C0"/>
    <w:rsid w:val="001A1B41"/>
    <w:rsid w:val="001A290E"/>
    <w:rsid w:val="001A3680"/>
    <w:rsid w:val="001A41D9"/>
    <w:rsid w:val="001A445B"/>
    <w:rsid w:val="001A6F1F"/>
    <w:rsid w:val="001A7804"/>
    <w:rsid w:val="001A79BD"/>
    <w:rsid w:val="001A7C27"/>
    <w:rsid w:val="001A7CB3"/>
    <w:rsid w:val="001B03F3"/>
    <w:rsid w:val="001B1BF0"/>
    <w:rsid w:val="001B2953"/>
    <w:rsid w:val="001B3258"/>
    <w:rsid w:val="001B3A8C"/>
    <w:rsid w:val="001B56EA"/>
    <w:rsid w:val="001B659C"/>
    <w:rsid w:val="001B77E4"/>
    <w:rsid w:val="001C0243"/>
    <w:rsid w:val="001C2720"/>
    <w:rsid w:val="001C2828"/>
    <w:rsid w:val="001C3905"/>
    <w:rsid w:val="001C5D83"/>
    <w:rsid w:val="001D03D3"/>
    <w:rsid w:val="001D0A5E"/>
    <w:rsid w:val="001D0F72"/>
    <w:rsid w:val="001D40A7"/>
    <w:rsid w:val="001D479D"/>
    <w:rsid w:val="001D4DF2"/>
    <w:rsid w:val="001E115E"/>
    <w:rsid w:val="001E4398"/>
    <w:rsid w:val="001E5D05"/>
    <w:rsid w:val="001F04FC"/>
    <w:rsid w:val="001F0F84"/>
    <w:rsid w:val="001F14BA"/>
    <w:rsid w:val="001F39C3"/>
    <w:rsid w:val="001F45B2"/>
    <w:rsid w:val="001F7CDC"/>
    <w:rsid w:val="001F7CFD"/>
    <w:rsid w:val="00201A2D"/>
    <w:rsid w:val="00201B2F"/>
    <w:rsid w:val="002023CB"/>
    <w:rsid w:val="00211059"/>
    <w:rsid w:val="0021219F"/>
    <w:rsid w:val="0021639F"/>
    <w:rsid w:val="00220BB3"/>
    <w:rsid w:val="00226B4F"/>
    <w:rsid w:val="0023090E"/>
    <w:rsid w:val="0023147A"/>
    <w:rsid w:val="00232EB8"/>
    <w:rsid w:val="0023343D"/>
    <w:rsid w:val="00235084"/>
    <w:rsid w:val="00235D11"/>
    <w:rsid w:val="0023651C"/>
    <w:rsid w:val="002368E0"/>
    <w:rsid w:val="00236A43"/>
    <w:rsid w:val="00236ECB"/>
    <w:rsid w:val="00237245"/>
    <w:rsid w:val="00240B77"/>
    <w:rsid w:val="00240CAC"/>
    <w:rsid w:val="00240E88"/>
    <w:rsid w:val="0024254B"/>
    <w:rsid w:val="0024307D"/>
    <w:rsid w:val="0024329A"/>
    <w:rsid w:val="002450AD"/>
    <w:rsid w:val="00246391"/>
    <w:rsid w:val="002520B4"/>
    <w:rsid w:val="002521CD"/>
    <w:rsid w:val="00256CEA"/>
    <w:rsid w:val="002571BE"/>
    <w:rsid w:val="00260020"/>
    <w:rsid w:val="00263E25"/>
    <w:rsid w:val="0026612D"/>
    <w:rsid w:val="00267725"/>
    <w:rsid w:val="00270B3E"/>
    <w:rsid w:val="002720D6"/>
    <w:rsid w:val="0027303D"/>
    <w:rsid w:val="00273907"/>
    <w:rsid w:val="00273AB7"/>
    <w:rsid w:val="00274087"/>
    <w:rsid w:val="00274C7A"/>
    <w:rsid w:val="002759DA"/>
    <w:rsid w:val="00275C54"/>
    <w:rsid w:val="00276562"/>
    <w:rsid w:val="00276921"/>
    <w:rsid w:val="00280EFA"/>
    <w:rsid w:val="00281339"/>
    <w:rsid w:val="002835A8"/>
    <w:rsid w:val="002845B5"/>
    <w:rsid w:val="00284A56"/>
    <w:rsid w:val="002863AA"/>
    <w:rsid w:val="00286EB8"/>
    <w:rsid w:val="002908A6"/>
    <w:rsid w:val="00291414"/>
    <w:rsid w:val="002A227B"/>
    <w:rsid w:val="002A46A3"/>
    <w:rsid w:val="002A57B9"/>
    <w:rsid w:val="002A6D99"/>
    <w:rsid w:val="002B191B"/>
    <w:rsid w:val="002B1AB5"/>
    <w:rsid w:val="002B372D"/>
    <w:rsid w:val="002B41FB"/>
    <w:rsid w:val="002C0077"/>
    <w:rsid w:val="002C1F4D"/>
    <w:rsid w:val="002C2403"/>
    <w:rsid w:val="002C2574"/>
    <w:rsid w:val="002C2888"/>
    <w:rsid w:val="002C39C8"/>
    <w:rsid w:val="002C6C74"/>
    <w:rsid w:val="002D04FB"/>
    <w:rsid w:val="002D0C2A"/>
    <w:rsid w:val="002D0C87"/>
    <w:rsid w:val="002D1B60"/>
    <w:rsid w:val="002D2C49"/>
    <w:rsid w:val="002D3B0A"/>
    <w:rsid w:val="002E2654"/>
    <w:rsid w:val="002E2FB9"/>
    <w:rsid w:val="002E3F17"/>
    <w:rsid w:val="002E4C4F"/>
    <w:rsid w:val="002F0475"/>
    <w:rsid w:val="002F27DB"/>
    <w:rsid w:val="002F30A7"/>
    <w:rsid w:val="002F41FC"/>
    <w:rsid w:val="002F4BB1"/>
    <w:rsid w:val="002F4EBD"/>
    <w:rsid w:val="002F4F54"/>
    <w:rsid w:val="002F7879"/>
    <w:rsid w:val="00303758"/>
    <w:rsid w:val="0030534B"/>
    <w:rsid w:val="0030600E"/>
    <w:rsid w:val="003116A3"/>
    <w:rsid w:val="00312C7A"/>
    <w:rsid w:val="00314F88"/>
    <w:rsid w:val="003165D3"/>
    <w:rsid w:val="00320484"/>
    <w:rsid w:val="00321F56"/>
    <w:rsid w:val="00326D14"/>
    <w:rsid w:val="00327932"/>
    <w:rsid w:val="00327E9A"/>
    <w:rsid w:val="003303D0"/>
    <w:rsid w:val="00330C3E"/>
    <w:rsid w:val="0033152C"/>
    <w:rsid w:val="003349C7"/>
    <w:rsid w:val="003406EE"/>
    <w:rsid w:val="003428D9"/>
    <w:rsid w:val="00342C6E"/>
    <w:rsid w:val="0034314C"/>
    <w:rsid w:val="003500DA"/>
    <w:rsid w:val="00352754"/>
    <w:rsid w:val="003530E9"/>
    <w:rsid w:val="00354BC4"/>
    <w:rsid w:val="00354EEB"/>
    <w:rsid w:val="00355F89"/>
    <w:rsid w:val="00357ACE"/>
    <w:rsid w:val="00360BDB"/>
    <w:rsid w:val="00366E1B"/>
    <w:rsid w:val="00367997"/>
    <w:rsid w:val="00372629"/>
    <w:rsid w:val="00374721"/>
    <w:rsid w:val="00377B83"/>
    <w:rsid w:val="00377C90"/>
    <w:rsid w:val="00383378"/>
    <w:rsid w:val="00385738"/>
    <w:rsid w:val="003868FF"/>
    <w:rsid w:val="003904D5"/>
    <w:rsid w:val="00391047"/>
    <w:rsid w:val="00392032"/>
    <w:rsid w:val="003939E5"/>
    <w:rsid w:val="003A13EC"/>
    <w:rsid w:val="003A3342"/>
    <w:rsid w:val="003A3502"/>
    <w:rsid w:val="003A6E4E"/>
    <w:rsid w:val="003B0CBC"/>
    <w:rsid w:val="003B1565"/>
    <w:rsid w:val="003B161D"/>
    <w:rsid w:val="003B324E"/>
    <w:rsid w:val="003B4781"/>
    <w:rsid w:val="003B5649"/>
    <w:rsid w:val="003C12CA"/>
    <w:rsid w:val="003C1552"/>
    <w:rsid w:val="003C207B"/>
    <w:rsid w:val="003C6494"/>
    <w:rsid w:val="003D28CC"/>
    <w:rsid w:val="003D2ED6"/>
    <w:rsid w:val="003E4099"/>
    <w:rsid w:val="003E63B4"/>
    <w:rsid w:val="003F1BDF"/>
    <w:rsid w:val="003F257C"/>
    <w:rsid w:val="003F465F"/>
    <w:rsid w:val="003F47D8"/>
    <w:rsid w:val="003F5CBA"/>
    <w:rsid w:val="003F668B"/>
    <w:rsid w:val="00400578"/>
    <w:rsid w:val="004010E4"/>
    <w:rsid w:val="00402306"/>
    <w:rsid w:val="00402530"/>
    <w:rsid w:val="00403F76"/>
    <w:rsid w:val="004048CD"/>
    <w:rsid w:val="00404F9E"/>
    <w:rsid w:val="00405EA9"/>
    <w:rsid w:val="00406CDA"/>
    <w:rsid w:val="0041272B"/>
    <w:rsid w:val="00412CE7"/>
    <w:rsid w:val="00414156"/>
    <w:rsid w:val="00415799"/>
    <w:rsid w:val="004171EB"/>
    <w:rsid w:val="0042132F"/>
    <w:rsid w:val="00423115"/>
    <w:rsid w:val="004239F4"/>
    <w:rsid w:val="00424CB1"/>
    <w:rsid w:val="00426C2B"/>
    <w:rsid w:val="00426CC5"/>
    <w:rsid w:val="00427785"/>
    <w:rsid w:val="004357E3"/>
    <w:rsid w:val="004360A2"/>
    <w:rsid w:val="00436D39"/>
    <w:rsid w:val="00443CC5"/>
    <w:rsid w:val="00446AD3"/>
    <w:rsid w:val="00447373"/>
    <w:rsid w:val="00447D51"/>
    <w:rsid w:val="0045272D"/>
    <w:rsid w:val="0045388F"/>
    <w:rsid w:val="004558A5"/>
    <w:rsid w:val="0045657B"/>
    <w:rsid w:val="00457477"/>
    <w:rsid w:val="00460709"/>
    <w:rsid w:val="004631BE"/>
    <w:rsid w:val="00463731"/>
    <w:rsid w:val="00463F4B"/>
    <w:rsid w:val="0046431F"/>
    <w:rsid w:val="00465CC7"/>
    <w:rsid w:val="00472693"/>
    <w:rsid w:val="00472C74"/>
    <w:rsid w:val="0047494B"/>
    <w:rsid w:val="00474BED"/>
    <w:rsid w:val="0047750F"/>
    <w:rsid w:val="0048566E"/>
    <w:rsid w:val="00485CA1"/>
    <w:rsid w:val="00485E9F"/>
    <w:rsid w:val="004879F2"/>
    <w:rsid w:val="00492564"/>
    <w:rsid w:val="00493B41"/>
    <w:rsid w:val="00494644"/>
    <w:rsid w:val="004948DA"/>
    <w:rsid w:val="00496C8E"/>
    <w:rsid w:val="00497DE1"/>
    <w:rsid w:val="004A06F4"/>
    <w:rsid w:val="004A2966"/>
    <w:rsid w:val="004B0495"/>
    <w:rsid w:val="004B560A"/>
    <w:rsid w:val="004B64FA"/>
    <w:rsid w:val="004B6D7C"/>
    <w:rsid w:val="004C2133"/>
    <w:rsid w:val="004C6109"/>
    <w:rsid w:val="004C63A2"/>
    <w:rsid w:val="004D0027"/>
    <w:rsid w:val="004D17B4"/>
    <w:rsid w:val="004D37FE"/>
    <w:rsid w:val="004D5D9B"/>
    <w:rsid w:val="004D6A9C"/>
    <w:rsid w:val="004D79D7"/>
    <w:rsid w:val="004E0810"/>
    <w:rsid w:val="004E0DCB"/>
    <w:rsid w:val="004E2B35"/>
    <w:rsid w:val="004E637C"/>
    <w:rsid w:val="004F0B81"/>
    <w:rsid w:val="004F1C8C"/>
    <w:rsid w:val="004F3D21"/>
    <w:rsid w:val="004F478A"/>
    <w:rsid w:val="004F7EC2"/>
    <w:rsid w:val="00507F6B"/>
    <w:rsid w:val="005100D7"/>
    <w:rsid w:val="005129F2"/>
    <w:rsid w:val="0051322A"/>
    <w:rsid w:val="00513927"/>
    <w:rsid w:val="005142BE"/>
    <w:rsid w:val="00514F91"/>
    <w:rsid w:val="00515A84"/>
    <w:rsid w:val="00515B01"/>
    <w:rsid w:val="00516C67"/>
    <w:rsid w:val="00517056"/>
    <w:rsid w:val="00517215"/>
    <w:rsid w:val="005219A1"/>
    <w:rsid w:val="0052745F"/>
    <w:rsid w:val="00527A8F"/>
    <w:rsid w:val="00530E13"/>
    <w:rsid w:val="005344FA"/>
    <w:rsid w:val="00544EC3"/>
    <w:rsid w:val="00550573"/>
    <w:rsid w:val="005516D5"/>
    <w:rsid w:val="00551A60"/>
    <w:rsid w:val="005537E2"/>
    <w:rsid w:val="00555F9A"/>
    <w:rsid w:val="00556D07"/>
    <w:rsid w:val="005601D3"/>
    <w:rsid w:val="00565F7E"/>
    <w:rsid w:val="00566099"/>
    <w:rsid w:val="0057134D"/>
    <w:rsid w:val="00571550"/>
    <w:rsid w:val="0057372C"/>
    <w:rsid w:val="00575780"/>
    <w:rsid w:val="00575A73"/>
    <w:rsid w:val="0058079E"/>
    <w:rsid w:val="00581EA8"/>
    <w:rsid w:val="005842D8"/>
    <w:rsid w:val="005944DA"/>
    <w:rsid w:val="00595AEF"/>
    <w:rsid w:val="0059683E"/>
    <w:rsid w:val="005A0A3D"/>
    <w:rsid w:val="005A0CA8"/>
    <w:rsid w:val="005A1823"/>
    <w:rsid w:val="005A4CE1"/>
    <w:rsid w:val="005A4E5C"/>
    <w:rsid w:val="005A5EDB"/>
    <w:rsid w:val="005A686E"/>
    <w:rsid w:val="005B131B"/>
    <w:rsid w:val="005B4C9B"/>
    <w:rsid w:val="005B5819"/>
    <w:rsid w:val="005B73FA"/>
    <w:rsid w:val="005B74DC"/>
    <w:rsid w:val="005C2112"/>
    <w:rsid w:val="005C5F0F"/>
    <w:rsid w:val="005C6FB7"/>
    <w:rsid w:val="005D0C87"/>
    <w:rsid w:val="005D1E4E"/>
    <w:rsid w:val="005D2A19"/>
    <w:rsid w:val="005D51E2"/>
    <w:rsid w:val="005E154D"/>
    <w:rsid w:val="005E285B"/>
    <w:rsid w:val="005E4A88"/>
    <w:rsid w:val="005E6AAF"/>
    <w:rsid w:val="005E6CE2"/>
    <w:rsid w:val="005E7163"/>
    <w:rsid w:val="005E757C"/>
    <w:rsid w:val="005E7D2C"/>
    <w:rsid w:val="005F00EB"/>
    <w:rsid w:val="005F4EF4"/>
    <w:rsid w:val="005F682B"/>
    <w:rsid w:val="00602A29"/>
    <w:rsid w:val="0060511A"/>
    <w:rsid w:val="0060549F"/>
    <w:rsid w:val="006062D0"/>
    <w:rsid w:val="006072FD"/>
    <w:rsid w:val="006076E4"/>
    <w:rsid w:val="006104DC"/>
    <w:rsid w:val="00610FE3"/>
    <w:rsid w:val="00612F5F"/>
    <w:rsid w:val="006144F1"/>
    <w:rsid w:val="006153A6"/>
    <w:rsid w:val="006155CB"/>
    <w:rsid w:val="006164CC"/>
    <w:rsid w:val="00621D04"/>
    <w:rsid w:val="00624D16"/>
    <w:rsid w:val="00625532"/>
    <w:rsid w:val="00625FFF"/>
    <w:rsid w:val="0062645A"/>
    <w:rsid w:val="0062665B"/>
    <w:rsid w:val="00627197"/>
    <w:rsid w:val="0063080F"/>
    <w:rsid w:val="00630B1C"/>
    <w:rsid w:val="00631C84"/>
    <w:rsid w:val="00631CB0"/>
    <w:rsid w:val="00633A4D"/>
    <w:rsid w:val="00633F42"/>
    <w:rsid w:val="00633FF5"/>
    <w:rsid w:val="00635D3B"/>
    <w:rsid w:val="006417DF"/>
    <w:rsid w:val="00642FEC"/>
    <w:rsid w:val="0064389E"/>
    <w:rsid w:val="0064504D"/>
    <w:rsid w:val="0064590D"/>
    <w:rsid w:val="006461C4"/>
    <w:rsid w:val="00646E20"/>
    <w:rsid w:val="00651751"/>
    <w:rsid w:val="0065183F"/>
    <w:rsid w:val="00651D01"/>
    <w:rsid w:val="006530D3"/>
    <w:rsid w:val="00660C41"/>
    <w:rsid w:val="00661C10"/>
    <w:rsid w:val="00662AE7"/>
    <w:rsid w:val="006634EA"/>
    <w:rsid w:val="006704EC"/>
    <w:rsid w:val="00672E62"/>
    <w:rsid w:val="00673483"/>
    <w:rsid w:val="00673D84"/>
    <w:rsid w:val="006748E5"/>
    <w:rsid w:val="006751E3"/>
    <w:rsid w:val="006761E9"/>
    <w:rsid w:val="00676E34"/>
    <w:rsid w:val="00677B85"/>
    <w:rsid w:val="00683AD8"/>
    <w:rsid w:val="006848F1"/>
    <w:rsid w:val="00685130"/>
    <w:rsid w:val="006875CF"/>
    <w:rsid w:val="00693929"/>
    <w:rsid w:val="00694418"/>
    <w:rsid w:val="00695D75"/>
    <w:rsid w:val="006972B4"/>
    <w:rsid w:val="006A17B6"/>
    <w:rsid w:val="006A684F"/>
    <w:rsid w:val="006A7A9F"/>
    <w:rsid w:val="006B01C9"/>
    <w:rsid w:val="006B419A"/>
    <w:rsid w:val="006B4A8B"/>
    <w:rsid w:val="006B5409"/>
    <w:rsid w:val="006B5B71"/>
    <w:rsid w:val="006B602B"/>
    <w:rsid w:val="006B7102"/>
    <w:rsid w:val="006C1A53"/>
    <w:rsid w:val="006C2996"/>
    <w:rsid w:val="006C5E05"/>
    <w:rsid w:val="006D00AA"/>
    <w:rsid w:val="006D0FAF"/>
    <w:rsid w:val="006D1363"/>
    <w:rsid w:val="006D1DC2"/>
    <w:rsid w:val="006D472D"/>
    <w:rsid w:val="006D4836"/>
    <w:rsid w:val="006D6C89"/>
    <w:rsid w:val="006E0341"/>
    <w:rsid w:val="006E0CC9"/>
    <w:rsid w:val="006E4BD9"/>
    <w:rsid w:val="006F2033"/>
    <w:rsid w:val="006F3FB3"/>
    <w:rsid w:val="006F4258"/>
    <w:rsid w:val="00700A91"/>
    <w:rsid w:val="007012FE"/>
    <w:rsid w:val="00701E32"/>
    <w:rsid w:val="00703039"/>
    <w:rsid w:val="007031B6"/>
    <w:rsid w:val="00704638"/>
    <w:rsid w:val="007050BE"/>
    <w:rsid w:val="00705A80"/>
    <w:rsid w:val="00706009"/>
    <w:rsid w:val="00710637"/>
    <w:rsid w:val="0071434D"/>
    <w:rsid w:val="00715DAC"/>
    <w:rsid w:val="007212E9"/>
    <w:rsid w:val="0072186D"/>
    <w:rsid w:val="007243DF"/>
    <w:rsid w:val="00724B0E"/>
    <w:rsid w:val="00725D98"/>
    <w:rsid w:val="007307D8"/>
    <w:rsid w:val="00731963"/>
    <w:rsid w:val="00731C14"/>
    <w:rsid w:val="00740416"/>
    <w:rsid w:val="00740D42"/>
    <w:rsid w:val="0074150C"/>
    <w:rsid w:val="00741F97"/>
    <w:rsid w:val="007426CE"/>
    <w:rsid w:val="00742F63"/>
    <w:rsid w:val="00743D8A"/>
    <w:rsid w:val="007446B6"/>
    <w:rsid w:val="00745BA3"/>
    <w:rsid w:val="00747552"/>
    <w:rsid w:val="00751407"/>
    <w:rsid w:val="0075174A"/>
    <w:rsid w:val="00751B55"/>
    <w:rsid w:val="00753D1F"/>
    <w:rsid w:val="00754F1E"/>
    <w:rsid w:val="00755415"/>
    <w:rsid w:val="007569C4"/>
    <w:rsid w:val="007621F9"/>
    <w:rsid w:val="00766367"/>
    <w:rsid w:val="00767618"/>
    <w:rsid w:val="00767CA3"/>
    <w:rsid w:val="0077134E"/>
    <w:rsid w:val="007716D0"/>
    <w:rsid w:val="00771A99"/>
    <w:rsid w:val="007739E8"/>
    <w:rsid w:val="00774248"/>
    <w:rsid w:val="007824FF"/>
    <w:rsid w:val="0078252F"/>
    <w:rsid w:val="00782746"/>
    <w:rsid w:val="0078330E"/>
    <w:rsid w:val="0078375D"/>
    <w:rsid w:val="00783F62"/>
    <w:rsid w:val="00785621"/>
    <w:rsid w:val="00786979"/>
    <w:rsid w:val="0079238A"/>
    <w:rsid w:val="0079323B"/>
    <w:rsid w:val="00793775"/>
    <w:rsid w:val="007944D1"/>
    <w:rsid w:val="00794B54"/>
    <w:rsid w:val="007A02ED"/>
    <w:rsid w:val="007A06FF"/>
    <w:rsid w:val="007A55D1"/>
    <w:rsid w:val="007A6803"/>
    <w:rsid w:val="007A6A6F"/>
    <w:rsid w:val="007B33F6"/>
    <w:rsid w:val="007B6AA1"/>
    <w:rsid w:val="007B7EE9"/>
    <w:rsid w:val="007C14E0"/>
    <w:rsid w:val="007C1603"/>
    <w:rsid w:val="007C1F93"/>
    <w:rsid w:val="007C2548"/>
    <w:rsid w:val="007C2ACC"/>
    <w:rsid w:val="007C2EC5"/>
    <w:rsid w:val="007C4AC9"/>
    <w:rsid w:val="007C4B3A"/>
    <w:rsid w:val="007C4D93"/>
    <w:rsid w:val="007C5978"/>
    <w:rsid w:val="007D02E2"/>
    <w:rsid w:val="007D15F3"/>
    <w:rsid w:val="007D16FA"/>
    <w:rsid w:val="007E1E8E"/>
    <w:rsid w:val="007E357E"/>
    <w:rsid w:val="007E3BE7"/>
    <w:rsid w:val="007E65AB"/>
    <w:rsid w:val="007F1994"/>
    <w:rsid w:val="007F206A"/>
    <w:rsid w:val="007F26DB"/>
    <w:rsid w:val="007F30C7"/>
    <w:rsid w:val="007F3213"/>
    <w:rsid w:val="007F42E1"/>
    <w:rsid w:val="007F5375"/>
    <w:rsid w:val="007F6753"/>
    <w:rsid w:val="007F7F12"/>
    <w:rsid w:val="0080018D"/>
    <w:rsid w:val="00800678"/>
    <w:rsid w:val="00800773"/>
    <w:rsid w:val="00801CDF"/>
    <w:rsid w:val="00803328"/>
    <w:rsid w:val="0080426B"/>
    <w:rsid w:val="00804FF8"/>
    <w:rsid w:val="008051EE"/>
    <w:rsid w:val="008058DF"/>
    <w:rsid w:val="00805BE1"/>
    <w:rsid w:val="00806A33"/>
    <w:rsid w:val="00811589"/>
    <w:rsid w:val="00812134"/>
    <w:rsid w:val="00815153"/>
    <w:rsid w:val="0081731F"/>
    <w:rsid w:val="00821794"/>
    <w:rsid w:val="00821A4C"/>
    <w:rsid w:val="00821C3D"/>
    <w:rsid w:val="00824447"/>
    <w:rsid w:val="00825D3E"/>
    <w:rsid w:val="00826048"/>
    <w:rsid w:val="0083055A"/>
    <w:rsid w:val="0083065B"/>
    <w:rsid w:val="0083221F"/>
    <w:rsid w:val="00842664"/>
    <w:rsid w:val="00842A9E"/>
    <w:rsid w:val="00843B48"/>
    <w:rsid w:val="008448FA"/>
    <w:rsid w:val="00845983"/>
    <w:rsid w:val="00850959"/>
    <w:rsid w:val="00853DA9"/>
    <w:rsid w:val="0085691E"/>
    <w:rsid w:val="00860D66"/>
    <w:rsid w:val="00861938"/>
    <w:rsid w:val="00861BA4"/>
    <w:rsid w:val="00861CC9"/>
    <w:rsid w:val="00864194"/>
    <w:rsid w:val="00865579"/>
    <w:rsid w:val="00870BEC"/>
    <w:rsid w:val="00872A26"/>
    <w:rsid w:val="00880248"/>
    <w:rsid w:val="008823D4"/>
    <w:rsid w:val="0088423C"/>
    <w:rsid w:val="00886AAF"/>
    <w:rsid w:val="00891646"/>
    <w:rsid w:val="00892F8C"/>
    <w:rsid w:val="008941A4"/>
    <w:rsid w:val="00894B13"/>
    <w:rsid w:val="008956A0"/>
    <w:rsid w:val="008957B9"/>
    <w:rsid w:val="008960B4"/>
    <w:rsid w:val="008A1705"/>
    <w:rsid w:val="008A584D"/>
    <w:rsid w:val="008A5954"/>
    <w:rsid w:val="008B3A02"/>
    <w:rsid w:val="008B6E94"/>
    <w:rsid w:val="008B7469"/>
    <w:rsid w:val="008C133D"/>
    <w:rsid w:val="008C16AC"/>
    <w:rsid w:val="008C1A17"/>
    <w:rsid w:val="008C1B07"/>
    <w:rsid w:val="008C1D4B"/>
    <w:rsid w:val="008C24A9"/>
    <w:rsid w:val="008C2658"/>
    <w:rsid w:val="008C5538"/>
    <w:rsid w:val="008C577F"/>
    <w:rsid w:val="008C6251"/>
    <w:rsid w:val="008C64A1"/>
    <w:rsid w:val="008D066A"/>
    <w:rsid w:val="008D4E4D"/>
    <w:rsid w:val="008D71AD"/>
    <w:rsid w:val="008D7A99"/>
    <w:rsid w:val="008E0C65"/>
    <w:rsid w:val="008E6200"/>
    <w:rsid w:val="008E6C42"/>
    <w:rsid w:val="008F012E"/>
    <w:rsid w:val="008F2F50"/>
    <w:rsid w:val="008F3D84"/>
    <w:rsid w:val="008F62B5"/>
    <w:rsid w:val="008F6D0B"/>
    <w:rsid w:val="00903E6B"/>
    <w:rsid w:val="00907353"/>
    <w:rsid w:val="009074DD"/>
    <w:rsid w:val="009075F1"/>
    <w:rsid w:val="009109F6"/>
    <w:rsid w:val="00912D26"/>
    <w:rsid w:val="009138F0"/>
    <w:rsid w:val="0091391C"/>
    <w:rsid w:val="0091407C"/>
    <w:rsid w:val="009141DC"/>
    <w:rsid w:val="00915843"/>
    <w:rsid w:val="00920D46"/>
    <w:rsid w:val="00923B31"/>
    <w:rsid w:val="00923B60"/>
    <w:rsid w:val="00924296"/>
    <w:rsid w:val="0092636C"/>
    <w:rsid w:val="00930071"/>
    <w:rsid w:val="00930512"/>
    <w:rsid w:val="009310FC"/>
    <w:rsid w:val="00931EA8"/>
    <w:rsid w:val="0093279B"/>
    <w:rsid w:val="0093312B"/>
    <w:rsid w:val="00933A01"/>
    <w:rsid w:val="009344F3"/>
    <w:rsid w:val="00945FF0"/>
    <w:rsid w:val="00950545"/>
    <w:rsid w:val="00952048"/>
    <w:rsid w:val="00952508"/>
    <w:rsid w:val="0095262A"/>
    <w:rsid w:val="00953F93"/>
    <w:rsid w:val="00954B67"/>
    <w:rsid w:val="00963964"/>
    <w:rsid w:val="009730F6"/>
    <w:rsid w:val="00976D48"/>
    <w:rsid w:val="00982714"/>
    <w:rsid w:val="00982952"/>
    <w:rsid w:val="00982C06"/>
    <w:rsid w:val="0098349B"/>
    <w:rsid w:val="00984BC3"/>
    <w:rsid w:val="009856A9"/>
    <w:rsid w:val="0098754E"/>
    <w:rsid w:val="0098791C"/>
    <w:rsid w:val="00990383"/>
    <w:rsid w:val="009917A7"/>
    <w:rsid w:val="009918E2"/>
    <w:rsid w:val="00991F3E"/>
    <w:rsid w:val="009938A0"/>
    <w:rsid w:val="0099635E"/>
    <w:rsid w:val="009965F6"/>
    <w:rsid w:val="0099706C"/>
    <w:rsid w:val="009A0EE3"/>
    <w:rsid w:val="009A361B"/>
    <w:rsid w:val="009A511D"/>
    <w:rsid w:val="009A79F2"/>
    <w:rsid w:val="009A7D4C"/>
    <w:rsid w:val="009B0291"/>
    <w:rsid w:val="009B048A"/>
    <w:rsid w:val="009B11FB"/>
    <w:rsid w:val="009B1CAD"/>
    <w:rsid w:val="009B26EB"/>
    <w:rsid w:val="009B3151"/>
    <w:rsid w:val="009B3FD1"/>
    <w:rsid w:val="009B6597"/>
    <w:rsid w:val="009C02D4"/>
    <w:rsid w:val="009C0F32"/>
    <w:rsid w:val="009C2417"/>
    <w:rsid w:val="009C2B7A"/>
    <w:rsid w:val="009C4950"/>
    <w:rsid w:val="009C5131"/>
    <w:rsid w:val="009C61AF"/>
    <w:rsid w:val="009C6912"/>
    <w:rsid w:val="009D0755"/>
    <w:rsid w:val="009D195A"/>
    <w:rsid w:val="009D2AD7"/>
    <w:rsid w:val="009D3E44"/>
    <w:rsid w:val="009D48B8"/>
    <w:rsid w:val="009D62BE"/>
    <w:rsid w:val="009F0883"/>
    <w:rsid w:val="009F0C02"/>
    <w:rsid w:val="009F1630"/>
    <w:rsid w:val="00A00265"/>
    <w:rsid w:val="00A01FAE"/>
    <w:rsid w:val="00A0419A"/>
    <w:rsid w:val="00A04684"/>
    <w:rsid w:val="00A07A2A"/>
    <w:rsid w:val="00A10AFA"/>
    <w:rsid w:val="00A13C05"/>
    <w:rsid w:val="00A14272"/>
    <w:rsid w:val="00A147F4"/>
    <w:rsid w:val="00A15E10"/>
    <w:rsid w:val="00A17119"/>
    <w:rsid w:val="00A17354"/>
    <w:rsid w:val="00A177F2"/>
    <w:rsid w:val="00A2435F"/>
    <w:rsid w:val="00A269EE"/>
    <w:rsid w:val="00A3176D"/>
    <w:rsid w:val="00A3189A"/>
    <w:rsid w:val="00A31B9C"/>
    <w:rsid w:val="00A31D3A"/>
    <w:rsid w:val="00A35F6B"/>
    <w:rsid w:val="00A40758"/>
    <w:rsid w:val="00A45548"/>
    <w:rsid w:val="00A47BB1"/>
    <w:rsid w:val="00A5007E"/>
    <w:rsid w:val="00A501F0"/>
    <w:rsid w:val="00A50A9E"/>
    <w:rsid w:val="00A52456"/>
    <w:rsid w:val="00A5447B"/>
    <w:rsid w:val="00A54FF7"/>
    <w:rsid w:val="00A554EF"/>
    <w:rsid w:val="00A55A81"/>
    <w:rsid w:val="00A55D17"/>
    <w:rsid w:val="00A5734B"/>
    <w:rsid w:val="00A57BDF"/>
    <w:rsid w:val="00A63257"/>
    <w:rsid w:val="00A63DED"/>
    <w:rsid w:val="00A65BF9"/>
    <w:rsid w:val="00A67127"/>
    <w:rsid w:val="00A700BC"/>
    <w:rsid w:val="00A7096E"/>
    <w:rsid w:val="00A71413"/>
    <w:rsid w:val="00A71AF0"/>
    <w:rsid w:val="00A72675"/>
    <w:rsid w:val="00A73AC4"/>
    <w:rsid w:val="00A75DA5"/>
    <w:rsid w:val="00A77253"/>
    <w:rsid w:val="00A8142A"/>
    <w:rsid w:val="00A821D1"/>
    <w:rsid w:val="00A821EE"/>
    <w:rsid w:val="00A8308A"/>
    <w:rsid w:val="00A837AC"/>
    <w:rsid w:val="00A860DD"/>
    <w:rsid w:val="00A8752B"/>
    <w:rsid w:val="00A87F86"/>
    <w:rsid w:val="00A91598"/>
    <w:rsid w:val="00A916BD"/>
    <w:rsid w:val="00A92609"/>
    <w:rsid w:val="00A94429"/>
    <w:rsid w:val="00A94CFE"/>
    <w:rsid w:val="00A95F22"/>
    <w:rsid w:val="00A974BB"/>
    <w:rsid w:val="00AA08CB"/>
    <w:rsid w:val="00AA098C"/>
    <w:rsid w:val="00AA24A8"/>
    <w:rsid w:val="00AA4A07"/>
    <w:rsid w:val="00AB01D8"/>
    <w:rsid w:val="00AB03EA"/>
    <w:rsid w:val="00AB1C1D"/>
    <w:rsid w:val="00AB52D7"/>
    <w:rsid w:val="00AB5B25"/>
    <w:rsid w:val="00AB778A"/>
    <w:rsid w:val="00AC0D8B"/>
    <w:rsid w:val="00AC61B7"/>
    <w:rsid w:val="00AC7465"/>
    <w:rsid w:val="00AD16E1"/>
    <w:rsid w:val="00AD3131"/>
    <w:rsid w:val="00AD32B7"/>
    <w:rsid w:val="00AD52EA"/>
    <w:rsid w:val="00AD78C5"/>
    <w:rsid w:val="00AE28DB"/>
    <w:rsid w:val="00AE3A76"/>
    <w:rsid w:val="00AE43E6"/>
    <w:rsid w:val="00AE469A"/>
    <w:rsid w:val="00AE51E7"/>
    <w:rsid w:val="00AE78E0"/>
    <w:rsid w:val="00AF0F01"/>
    <w:rsid w:val="00AF129B"/>
    <w:rsid w:val="00AF2089"/>
    <w:rsid w:val="00AF2292"/>
    <w:rsid w:val="00AF2570"/>
    <w:rsid w:val="00AF2E39"/>
    <w:rsid w:val="00AF3504"/>
    <w:rsid w:val="00AF41AC"/>
    <w:rsid w:val="00AF4747"/>
    <w:rsid w:val="00AF6C12"/>
    <w:rsid w:val="00AF7C06"/>
    <w:rsid w:val="00B011D9"/>
    <w:rsid w:val="00B03DC6"/>
    <w:rsid w:val="00B06651"/>
    <w:rsid w:val="00B12F90"/>
    <w:rsid w:val="00B13A21"/>
    <w:rsid w:val="00B14A8C"/>
    <w:rsid w:val="00B16D8D"/>
    <w:rsid w:val="00B24085"/>
    <w:rsid w:val="00B25CD8"/>
    <w:rsid w:val="00B27630"/>
    <w:rsid w:val="00B32D7F"/>
    <w:rsid w:val="00B35615"/>
    <w:rsid w:val="00B4155F"/>
    <w:rsid w:val="00B41E23"/>
    <w:rsid w:val="00B43241"/>
    <w:rsid w:val="00B50BCD"/>
    <w:rsid w:val="00B511C1"/>
    <w:rsid w:val="00B5149A"/>
    <w:rsid w:val="00B52D74"/>
    <w:rsid w:val="00B54328"/>
    <w:rsid w:val="00B55989"/>
    <w:rsid w:val="00B56DFD"/>
    <w:rsid w:val="00B633FB"/>
    <w:rsid w:val="00B65123"/>
    <w:rsid w:val="00B656E0"/>
    <w:rsid w:val="00B661DD"/>
    <w:rsid w:val="00B66B7A"/>
    <w:rsid w:val="00B7393A"/>
    <w:rsid w:val="00B82975"/>
    <w:rsid w:val="00B8338F"/>
    <w:rsid w:val="00B83808"/>
    <w:rsid w:val="00B8393A"/>
    <w:rsid w:val="00B8395E"/>
    <w:rsid w:val="00B84F21"/>
    <w:rsid w:val="00B87852"/>
    <w:rsid w:val="00B915D9"/>
    <w:rsid w:val="00B9337C"/>
    <w:rsid w:val="00B94148"/>
    <w:rsid w:val="00B950D2"/>
    <w:rsid w:val="00BA0E15"/>
    <w:rsid w:val="00BA1348"/>
    <w:rsid w:val="00BA2D30"/>
    <w:rsid w:val="00BA349F"/>
    <w:rsid w:val="00BA3F28"/>
    <w:rsid w:val="00BA4854"/>
    <w:rsid w:val="00BA7001"/>
    <w:rsid w:val="00BB2DD6"/>
    <w:rsid w:val="00BB2F2D"/>
    <w:rsid w:val="00BB320F"/>
    <w:rsid w:val="00BB7E4C"/>
    <w:rsid w:val="00BC23EE"/>
    <w:rsid w:val="00BC269D"/>
    <w:rsid w:val="00BC3D1D"/>
    <w:rsid w:val="00BC65B2"/>
    <w:rsid w:val="00BC68BD"/>
    <w:rsid w:val="00BD2684"/>
    <w:rsid w:val="00BD2F7E"/>
    <w:rsid w:val="00BD45B7"/>
    <w:rsid w:val="00BD4ACB"/>
    <w:rsid w:val="00BD5F6F"/>
    <w:rsid w:val="00BD76BC"/>
    <w:rsid w:val="00BE0205"/>
    <w:rsid w:val="00BE0DB6"/>
    <w:rsid w:val="00BE1002"/>
    <w:rsid w:val="00BE2B65"/>
    <w:rsid w:val="00BE3C59"/>
    <w:rsid w:val="00BE4437"/>
    <w:rsid w:val="00BE664E"/>
    <w:rsid w:val="00BE7DC1"/>
    <w:rsid w:val="00BF0EB6"/>
    <w:rsid w:val="00BF122D"/>
    <w:rsid w:val="00BF24FB"/>
    <w:rsid w:val="00BF393D"/>
    <w:rsid w:val="00BF425A"/>
    <w:rsid w:val="00BF48C1"/>
    <w:rsid w:val="00BF533B"/>
    <w:rsid w:val="00BF5598"/>
    <w:rsid w:val="00BF7129"/>
    <w:rsid w:val="00BF7FEA"/>
    <w:rsid w:val="00C00050"/>
    <w:rsid w:val="00C00108"/>
    <w:rsid w:val="00C00383"/>
    <w:rsid w:val="00C01697"/>
    <w:rsid w:val="00C01699"/>
    <w:rsid w:val="00C032E1"/>
    <w:rsid w:val="00C059A9"/>
    <w:rsid w:val="00C06B95"/>
    <w:rsid w:val="00C108F3"/>
    <w:rsid w:val="00C13E6A"/>
    <w:rsid w:val="00C15B2B"/>
    <w:rsid w:val="00C15CAD"/>
    <w:rsid w:val="00C17E90"/>
    <w:rsid w:val="00C206B7"/>
    <w:rsid w:val="00C22BB0"/>
    <w:rsid w:val="00C231D7"/>
    <w:rsid w:val="00C26005"/>
    <w:rsid w:val="00C31D17"/>
    <w:rsid w:val="00C324C7"/>
    <w:rsid w:val="00C32850"/>
    <w:rsid w:val="00C402C6"/>
    <w:rsid w:val="00C428EF"/>
    <w:rsid w:val="00C4505A"/>
    <w:rsid w:val="00C473AA"/>
    <w:rsid w:val="00C50CC0"/>
    <w:rsid w:val="00C51F10"/>
    <w:rsid w:val="00C528D7"/>
    <w:rsid w:val="00C53A88"/>
    <w:rsid w:val="00C54CA2"/>
    <w:rsid w:val="00C54E22"/>
    <w:rsid w:val="00C552A7"/>
    <w:rsid w:val="00C5673B"/>
    <w:rsid w:val="00C57407"/>
    <w:rsid w:val="00C57DD4"/>
    <w:rsid w:val="00C6045D"/>
    <w:rsid w:val="00C607D9"/>
    <w:rsid w:val="00C64728"/>
    <w:rsid w:val="00C64BE9"/>
    <w:rsid w:val="00C67215"/>
    <w:rsid w:val="00C676C9"/>
    <w:rsid w:val="00C727E6"/>
    <w:rsid w:val="00C72CB6"/>
    <w:rsid w:val="00C74873"/>
    <w:rsid w:val="00C764AF"/>
    <w:rsid w:val="00C800B0"/>
    <w:rsid w:val="00C80A90"/>
    <w:rsid w:val="00C818CF"/>
    <w:rsid w:val="00C849C0"/>
    <w:rsid w:val="00C8516F"/>
    <w:rsid w:val="00C8758A"/>
    <w:rsid w:val="00C87BD2"/>
    <w:rsid w:val="00C91273"/>
    <w:rsid w:val="00C914AB"/>
    <w:rsid w:val="00C91ABA"/>
    <w:rsid w:val="00C93802"/>
    <w:rsid w:val="00C952FB"/>
    <w:rsid w:val="00C954CA"/>
    <w:rsid w:val="00CA1D4B"/>
    <w:rsid w:val="00CA771A"/>
    <w:rsid w:val="00CB02A1"/>
    <w:rsid w:val="00CB1370"/>
    <w:rsid w:val="00CB1985"/>
    <w:rsid w:val="00CB2031"/>
    <w:rsid w:val="00CB2709"/>
    <w:rsid w:val="00CB4188"/>
    <w:rsid w:val="00CB4F0D"/>
    <w:rsid w:val="00CB61E5"/>
    <w:rsid w:val="00CC0007"/>
    <w:rsid w:val="00CC11BD"/>
    <w:rsid w:val="00CC2FD4"/>
    <w:rsid w:val="00CC57E9"/>
    <w:rsid w:val="00CC7F36"/>
    <w:rsid w:val="00CD0571"/>
    <w:rsid w:val="00CD19BE"/>
    <w:rsid w:val="00CD1E67"/>
    <w:rsid w:val="00CD28DD"/>
    <w:rsid w:val="00CD4438"/>
    <w:rsid w:val="00CD73BF"/>
    <w:rsid w:val="00CE0EEC"/>
    <w:rsid w:val="00CE24AF"/>
    <w:rsid w:val="00CE25A1"/>
    <w:rsid w:val="00CE317F"/>
    <w:rsid w:val="00CE4E1B"/>
    <w:rsid w:val="00CE662F"/>
    <w:rsid w:val="00CF0B01"/>
    <w:rsid w:val="00CF0F24"/>
    <w:rsid w:val="00CF163B"/>
    <w:rsid w:val="00CF3159"/>
    <w:rsid w:val="00CF45A0"/>
    <w:rsid w:val="00CF6E0C"/>
    <w:rsid w:val="00D05B9C"/>
    <w:rsid w:val="00D11054"/>
    <w:rsid w:val="00D12145"/>
    <w:rsid w:val="00D16270"/>
    <w:rsid w:val="00D21744"/>
    <w:rsid w:val="00D261C0"/>
    <w:rsid w:val="00D26589"/>
    <w:rsid w:val="00D26FDF"/>
    <w:rsid w:val="00D27219"/>
    <w:rsid w:val="00D30133"/>
    <w:rsid w:val="00D30F0F"/>
    <w:rsid w:val="00D322ED"/>
    <w:rsid w:val="00D32E04"/>
    <w:rsid w:val="00D32F20"/>
    <w:rsid w:val="00D34066"/>
    <w:rsid w:val="00D40425"/>
    <w:rsid w:val="00D4364E"/>
    <w:rsid w:val="00D43827"/>
    <w:rsid w:val="00D445A3"/>
    <w:rsid w:val="00D44644"/>
    <w:rsid w:val="00D44CB3"/>
    <w:rsid w:val="00D46A02"/>
    <w:rsid w:val="00D46ED3"/>
    <w:rsid w:val="00D51500"/>
    <w:rsid w:val="00D53944"/>
    <w:rsid w:val="00D54F1B"/>
    <w:rsid w:val="00D56762"/>
    <w:rsid w:val="00D6176B"/>
    <w:rsid w:val="00D6647E"/>
    <w:rsid w:val="00D72069"/>
    <w:rsid w:val="00D7708F"/>
    <w:rsid w:val="00D81CFD"/>
    <w:rsid w:val="00D878C8"/>
    <w:rsid w:val="00D90F7A"/>
    <w:rsid w:val="00D92551"/>
    <w:rsid w:val="00D92F9D"/>
    <w:rsid w:val="00D9361D"/>
    <w:rsid w:val="00D941AD"/>
    <w:rsid w:val="00D94A43"/>
    <w:rsid w:val="00D94DFA"/>
    <w:rsid w:val="00D94FD2"/>
    <w:rsid w:val="00D9605C"/>
    <w:rsid w:val="00D97B00"/>
    <w:rsid w:val="00DA1F39"/>
    <w:rsid w:val="00DA293E"/>
    <w:rsid w:val="00DA2A13"/>
    <w:rsid w:val="00DA33B5"/>
    <w:rsid w:val="00DA399C"/>
    <w:rsid w:val="00DA4D83"/>
    <w:rsid w:val="00DA55A7"/>
    <w:rsid w:val="00DA5CD1"/>
    <w:rsid w:val="00DA652D"/>
    <w:rsid w:val="00DA6B92"/>
    <w:rsid w:val="00DB07B3"/>
    <w:rsid w:val="00DB0F62"/>
    <w:rsid w:val="00DB1630"/>
    <w:rsid w:val="00DB380B"/>
    <w:rsid w:val="00DB5337"/>
    <w:rsid w:val="00DB7A6C"/>
    <w:rsid w:val="00DC0637"/>
    <w:rsid w:val="00DC2E47"/>
    <w:rsid w:val="00DC50FD"/>
    <w:rsid w:val="00DD0851"/>
    <w:rsid w:val="00DD4181"/>
    <w:rsid w:val="00DD5BA9"/>
    <w:rsid w:val="00DE0D9B"/>
    <w:rsid w:val="00DE1927"/>
    <w:rsid w:val="00DE228E"/>
    <w:rsid w:val="00DE64E1"/>
    <w:rsid w:val="00DF1235"/>
    <w:rsid w:val="00DF472C"/>
    <w:rsid w:val="00DF5D24"/>
    <w:rsid w:val="00DF61F8"/>
    <w:rsid w:val="00DF62FC"/>
    <w:rsid w:val="00DF77D4"/>
    <w:rsid w:val="00DF7835"/>
    <w:rsid w:val="00DF79B9"/>
    <w:rsid w:val="00E02662"/>
    <w:rsid w:val="00E03090"/>
    <w:rsid w:val="00E066C9"/>
    <w:rsid w:val="00E06E16"/>
    <w:rsid w:val="00E06ECF"/>
    <w:rsid w:val="00E06EDE"/>
    <w:rsid w:val="00E127DD"/>
    <w:rsid w:val="00E138B3"/>
    <w:rsid w:val="00E138E8"/>
    <w:rsid w:val="00E2062C"/>
    <w:rsid w:val="00E207DF"/>
    <w:rsid w:val="00E21759"/>
    <w:rsid w:val="00E22250"/>
    <w:rsid w:val="00E22353"/>
    <w:rsid w:val="00E22A0F"/>
    <w:rsid w:val="00E26675"/>
    <w:rsid w:val="00E27B2B"/>
    <w:rsid w:val="00E307BC"/>
    <w:rsid w:val="00E32D78"/>
    <w:rsid w:val="00E332D7"/>
    <w:rsid w:val="00E33F58"/>
    <w:rsid w:val="00E33FCA"/>
    <w:rsid w:val="00E357D7"/>
    <w:rsid w:val="00E379EF"/>
    <w:rsid w:val="00E4192C"/>
    <w:rsid w:val="00E41E10"/>
    <w:rsid w:val="00E4203C"/>
    <w:rsid w:val="00E45321"/>
    <w:rsid w:val="00E455E3"/>
    <w:rsid w:val="00E5216A"/>
    <w:rsid w:val="00E542BB"/>
    <w:rsid w:val="00E5788D"/>
    <w:rsid w:val="00E60790"/>
    <w:rsid w:val="00E60BCE"/>
    <w:rsid w:val="00E64364"/>
    <w:rsid w:val="00E645B0"/>
    <w:rsid w:val="00E64A6E"/>
    <w:rsid w:val="00E6639A"/>
    <w:rsid w:val="00E70668"/>
    <w:rsid w:val="00E72CA2"/>
    <w:rsid w:val="00E73905"/>
    <w:rsid w:val="00E73D8A"/>
    <w:rsid w:val="00E742D1"/>
    <w:rsid w:val="00E75C4A"/>
    <w:rsid w:val="00E835C1"/>
    <w:rsid w:val="00E85D54"/>
    <w:rsid w:val="00E85FC9"/>
    <w:rsid w:val="00E87942"/>
    <w:rsid w:val="00E90500"/>
    <w:rsid w:val="00E94088"/>
    <w:rsid w:val="00E95000"/>
    <w:rsid w:val="00E95AAD"/>
    <w:rsid w:val="00E9648B"/>
    <w:rsid w:val="00EA2656"/>
    <w:rsid w:val="00EA2691"/>
    <w:rsid w:val="00EA505B"/>
    <w:rsid w:val="00EA605C"/>
    <w:rsid w:val="00EA6BA8"/>
    <w:rsid w:val="00EB2108"/>
    <w:rsid w:val="00EB5160"/>
    <w:rsid w:val="00EB51B5"/>
    <w:rsid w:val="00EB79D6"/>
    <w:rsid w:val="00EB7BA2"/>
    <w:rsid w:val="00EC2FEC"/>
    <w:rsid w:val="00EC4BC6"/>
    <w:rsid w:val="00EC68B9"/>
    <w:rsid w:val="00EC7942"/>
    <w:rsid w:val="00ED0577"/>
    <w:rsid w:val="00ED1289"/>
    <w:rsid w:val="00ED1F54"/>
    <w:rsid w:val="00EE2730"/>
    <w:rsid w:val="00EE2EE2"/>
    <w:rsid w:val="00EE450F"/>
    <w:rsid w:val="00EE4CC0"/>
    <w:rsid w:val="00EE5601"/>
    <w:rsid w:val="00EE572F"/>
    <w:rsid w:val="00EE7A0A"/>
    <w:rsid w:val="00EE7E68"/>
    <w:rsid w:val="00EF0349"/>
    <w:rsid w:val="00EF124E"/>
    <w:rsid w:val="00EF462B"/>
    <w:rsid w:val="00EF497F"/>
    <w:rsid w:val="00EF5086"/>
    <w:rsid w:val="00EF6E33"/>
    <w:rsid w:val="00EF7CDB"/>
    <w:rsid w:val="00F02596"/>
    <w:rsid w:val="00F05F17"/>
    <w:rsid w:val="00F06737"/>
    <w:rsid w:val="00F0745F"/>
    <w:rsid w:val="00F10783"/>
    <w:rsid w:val="00F1244A"/>
    <w:rsid w:val="00F12BD4"/>
    <w:rsid w:val="00F13959"/>
    <w:rsid w:val="00F146FF"/>
    <w:rsid w:val="00F21596"/>
    <w:rsid w:val="00F22D33"/>
    <w:rsid w:val="00F22F15"/>
    <w:rsid w:val="00F23A52"/>
    <w:rsid w:val="00F24E5A"/>
    <w:rsid w:val="00F25397"/>
    <w:rsid w:val="00F25C9E"/>
    <w:rsid w:val="00F2720B"/>
    <w:rsid w:val="00F322CE"/>
    <w:rsid w:val="00F331C0"/>
    <w:rsid w:val="00F33CAD"/>
    <w:rsid w:val="00F37B47"/>
    <w:rsid w:val="00F40A82"/>
    <w:rsid w:val="00F41F2C"/>
    <w:rsid w:val="00F42ED7"/>
    <w:rsid w:val="00F4337A"/>
    <w:rsid w:val="00F45DA1"/>
    <w:rsid w:val="00F47A20"/>
    <w:rsid w:val="00F51995"/>
    <w:rsid w:val="00F52E5C"/>
    <w:rsid w:val="00F56EA3"/>
    <w:rsid w:val="00F61288"/>
    <w:rsid w:val="00F61D51"/>
    <w:rsid w:val="00F6660F"/>
    <w:rsid w:val="00F666D0"/>
    <w:rsid w:val="00F678DB"/>
    <w:rsid w:val="00F67A6C"/>
    <w:rsid w:val="00F71661"/>
    <w:rsid w:val="00F72307"/>
    <w:rsid w:val="00F7299D"/>
    <w:rsid w:val="00F735B1"/>
    <w:rsid w:val="00F74D96"/>
    <w:rsid w:val="00F803AA"/>
    <w:rsid w:val="00F811FE"/>
    <w:rsid w:val="00F83B3F"/>
    <w:rsid w:val="00F86014"/>
    <w:rsid w:val="00F86288"/>
    <w:rsid w:val="00F86E45"/>
    <w:rsid w:val="00F9060D"/>
    <w:rsid w:val="00F94374"/>
    <w:rsid w:val="00F94DAD"/>
    <w:rsid w:val="00F95D5D"/>
    <w:rsid w:val="00F97A61"/>
    <w:rsid w:val="00FA01DD"/>
    <w:rsid w:val="00FA1676"/>
    <w:rsid w:val="00FA20C3"/>
    <w:rsid w:val="00FA2C6F"/>
    <w:rsid w:val="00FA3F93"/>
    <w:rsid w:val="00FA5FB8"/>
    <w:rsid w:val="00FA7DCA"/>
    <w:rsid w:val="00FB0895"/>
    <w:rsid w:val="00FB1458"/>
    <w:rsid w:val="00FB48C5"/>
    <w:rsid w:val="00FB6012"/>
    <w:rsid w:val="00FB7ABF"/>
    <w:rsid w:val="00FC6FB7"/>
    <w:rsid w:val="00FD0104"/>
    <w:rsid w:val="00FD048F"/>
    <w:rsid w:val="00FD1A1B"/>
    <w:rsid w:val="00FD5225"/>
    <w:rsid w:val="00FD7F5C"/>
    <w:rsid w:val="00FE1DDF"/>
    <w:rsid w:val="00FE2A34"/>
    <w:rsid w:val="00FE5A12"/>
    <w:rsid w:val="00FF022C"/>
    <w:rsid w:val="00FF0B43"/>
    <w:rsid w:val="00FF11E0"/>
    <w:rsid w:val="00FF13A6"/>
    <w:rsid w:val="00FF3A61"/>
    <w:rsid w:val="00FF586A"/>
    <w:rsid w:val="00FF722D"/>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51E7"/>
    <w:pPr>
      <w:widowControl w:val="0"/>
      <w:spacing w:before="120" w:after="120"/>
      <w:ind w:firstLine="737"/>
      <w:jc w:val="both"/>
    </w:pPr>
    <w:rPr>
      <w:sz w:val="24"/>
    </w:rPr>
  </w:style>
  <w:style w:type="paragraph" w:styleId="11">
    <w:name w:val="heading 1"/>
    <w:aliases w:val="PA Chapter"/>
    <w:basedOn w:val="a2"/>
    <w:next w:val="a2"/>
    <w:link w:val="12"/>
    <w:uiPriority w:val="9"/>
    <w:qFormat/>
    <w:rsid w:val="003428D9"/>
    <w:pPr>
      <w:keepNext/>
      <w:spacing w:before="240" w:after="60"/>
      <w:outlineLvl w:val="0"/>
    </w:pPr>
    <w:rPr>
      <w:rFonts w:ascii="Arial" w:hAnsi="Arial"/>
      <w:b/>
      <w:bCs/>
      <w:kern w:val="32"/>
      <w:sz w:val="32"/>
      <w:szCs w:val="32"/>
      <w:lang/>
    </w:rPr>
  </w:style>
  <w:style w:type="paragraph" w:styleId="20">
    <w:name w:val="heading 2"/>
    <w:aliases w:val="PA Major Section"/>
    <w:basedOn w:val="a2"/>
    <w:next w:val="30"/>
    <w:link w:val="21"/>
    <w:autoRedefine/>
    <w:uiPriority w:val="9"/>
    <w:qFormat/>
    <w:rsid w:val="00493B41"/>
    <w:pPr>
      <w:widowControl/>
      <w:shd w:val="clear" w:color="auto" w:fill="FFFFFF"/>
      <w:tabs>
        <w:tab w:val="left" w:pos="1276"/>
        <w:tab w:val="left" w:pos="1985"/>
        <w:tab w:val="left" w:pos="3119"/>
        <w:tab w:val="left" w:pos="3828"/>
        <w:tab w:val="left" w:pos="4111"/>
        <w:tab w:val="left" w:pos="5245"/>
        <w:tab w:val="left" w:pos="5670"/>
        <w:tab w:val="left" w:pos="6946"/>
      </w:tabs>
      <w:autoSpaceDE w:val="0"/>
      <w:autoSpaceDN w:val="0"/>
      <w:adjustRightInd w:val="0"/>
      <w:spacing w:after="0"/>
      <w:ind w:right="-1" w:firstLine="567"/>
      <w:outlineLvl w:val="1"/>
    </w:pPr>
    <w:rPr>
      <w:rFonts w:ascii="Calibri" w:hAnsi="Calibri" w:cs="Calibri"/>
      <w:b/>
      <w:szCs w:val="22"/>
      <w:lang/>
    </w:rPr>
  </w:style>
  <w:style w:type="paragraph" w:styleId="30">
    <w:name w:val="heading 3"/>
    <w:aliases w:val="PA Minor Section"/>
    <w:basedOn w:val="a2"/>
    <w:next w:val="a2"/>
    <w:qFormat/>
    <w:rsid w:val="003428D9"/>
    <w:pPr>
      <w:keepNext/>
      <w:widowControl/>
      <w:spacing w:before="0" w:after="0"/>
      <w:ind w:firstLine="0"/>
      <w:jc w:val="left"/>
      <w:outlineLvl w:val="2"/>
    </w:pPr>
    <w:rPr>
      <w:color w:val="FF00FF"/>
    </w:rPr>
  </w:style>
  <w:style w:type="paragraph" w:styleId="41">
    <w:name w:val="heading 4"/>
    <w:aliases w:val="PA Micro Section"/>
    <w:basedOn w:val="a2"/>
    <w:next w:val="a2"/>
    <w:autoRedefine/>
    <w:qFormat/>
    <w:rsid w:val="00100711"/>
    <w:pPr>
      <w:widowControl/>
      <w:shd w:val="clear" w:color="auto" w:fill="FFFFFF"/>
      <w:autoSpaceDE w:val="0"/>
      <w:autoSpaceDN w:val="0"/>
      <w:adjustRightInd w:val="0"/>
      <w:spacing w:before="0" w:after="0"/>
      <w:ind w:left="454" w:firstLine="0"/>
      <w:jc w:val="left"/>
      <w:outlineLvl w:val="3"/>
    </w:pPr>
    <w:rPr>
      <w:bCs/>
      <w:noProof/>
      <w:snapToGrid w:val="0"/>
      <w:szCs w:val="24"/>
    </w:rPr>
  </w:style>
  <w:style w:type="paragraph" w:styleId="50">
    <w:name w:val="heading 5"/>
    <w:aliases w:val="PA Pico Section"/>
    <w:basedOn w:val="41"/>
    <w:next w:val="a2"/>
    <w:autoRedefine/>
    <w:qFormat/>
    <w:rsid w:val="002F4EBD"/>
    <w:pPr>
      <w:tabs>
        <w:tab w:val="left" w:pos="8789"/>
      </w:tabs>
      <w:ind w:left="252" w:hanging="28"/>
      <w:outlineLvl w:val="4"/>
    </w:pPr>
    <w:rPr>
      <w:b/>
      <w:color w:val="000080"/>
    </w:rPr>
  </w:style>
  <w:style w:type="paragraph" w:styleId="60">
    <w:name w:val="heading 6"/>
    <w:aliases w:val="PA Appendix"/>
    <w:basedOn w:val="a2"/>
    <w:next w:val="a2"/>
    <w:autoRedefine/>
    <w:qFormat/>
    <w:rsid w:val="003428D9"/>
    <w:pPr>
      <w:keepNext/>
      <w:keepLines/>
      <w:widowControl/>
      <w:shd w:val="clear" w:color="auto" w:fill="FFFFFF"/>
      <w:tabs>
        <w:tab w:val="left" w:pos="754"/>
        <w:tab w:val="num" w:pos="1549"/>
      </w:tabs>
      <w:autoSpaceDE w:val="0"/>
      <w:autoSpaceDN w:val="0"/>
      <w:adjustRightInd w:val="0"/>
      <w:spacing w:before="0" w:after="0"/>
      <w:ind w:left="1549" w:hanging="1152"/>
      <w:jc w:val="center"/>
      <w:outlineLvl w:val="5"/>
    </w:pPr>
    <w:rPr>
      <w:rFonts w:ascii="TimesET" w:hAnsi="TimesET"/>
      <w:b/>
      <w:sz w:val="22"/>
      <w:lang w:val="en-GB"/>
    </w:rPr>
  </w:style>
  <w:style w:type="paragraph" w:styleId="70">
    <w:name w:val="heading 7"/>
    <w:aliases w:val="PA Appendix Major"/>
    <w:basedOn w:val="a2"/>
    <w:next w:val="a2"/>
    <w:autoRedefine/>
    <w:qFormat/>
    <w:rsid w:val="003428D9"/>
    <w:pPr>
      <w:keepNext/>
      <w:keepLines/>
      <w:shd w:val="clear" w:color="auto" w:fill="FFFFFF"/>
      <w:tabs>
        <w:tab w:val="left" w:pos="754"/>
        <w:tab w:val="num" w:pos="1693"/>
      </w:tabs>
      <w:autoSpaceDE w:val="0"/>
      <w:autoSpaceDN w:val="0"/>
      <w:adjustRightInd w:val="0"/>
      <w:spacing w:before="0" w:after="0" w:line="360" w:lineRule="auto"/>
      <w:ind w:left="1693" w:hanging="1296"/>
      <w:outlineLvl w:val="6"/>
    </w:pPr>
    <w:rPr>
      <w:rFonts w:ascii="Arial" w:hAnsi="Arial"/>
      <w:i/>
      <w:sz w:val="22"/>
    </w:rPr>
  </w:style>
  <w:style w:type="paragraph" w:styleId="8">
    <w:name w:val="heading 8"/>
    <w:aliases w:val="PA Appendix Minor"/>
    <w:basedOn w:val="a2"/>
    <w:next w:val="a2"/>
    <w:autoRedefine/>
    <w:qFormat/>
    <w:rsid w:val="003428D9"/>
    <w:pPr>
      <w:keepNext/>
      <w:keepLines/>
      <w:shd w:val="clear" w:color="auto" w:fill="FFFFFF"/>
      <w:tabs>
        <w:tab w:val="left" w:pos="754"/>
        <w:tab w:val="num" w:pos="1837"/>
      </w:tabs>
      <w:autoSpaceDE w:val="0"/>
      <w:autoSpaceDN w:val="0"/>
      <w:adjustRightInd w:val="0"/>
      <w:spacing w:before="0" w:after="0" w:line="360" w:lineRule="auto"/>
      <w:ind w:left="1837" w:hanging="1440"/>
      <w:jc w:val="center"/>
      <w:outlineLvl w:val="7"/>
    </w:pPr>
    <w:rPr>
      <w:rFonts w:ascii="Arial" w:hAnsi="Arial"/>
      <w:i/>
      <w:sz w:val="22"/>
      <w:lang w:val="en-GB"/>
    </w:rPr>
  </w:style>
  <w:style w:type="paragraph" w:styleId="9">
    <w:name w:val="heading 9"/>
    <w:basedOn w:val="a2"/>
    <w:next w:val="a2"/>
    <w:autoRedefine/>
    <w:qFormat/>
    <w:rsid w:val="00AA098C"/>
    <w:pPr>
      <w:keepNext/>
      <w:keepLines/>
      <w:widowControl/>
      <w:shd w:val="clear" w:color="auto" w:fill="FFFFFF"/>
      <w:tabs>
        <w:tab w:val="left" w:pos="754"/>
        <w:tab w:val="num" w:pos="1981"/>
      </w:tabs>
      <w:autoSpaceDE w:val="0"/>
      <w:autoSpaceDN w:val="0"/>
      <w:adjustRightInd w:val="0"/>
      <w:spacing w:before="0" w:after="0"/>
      <w:ind w:left="1981" w:right="77" w:hanging="1584"/>
      <w:jc w:val="center"/>
      <w:outlineLvl w:val="8"/>
    </w:pPr>
    <w:rPr>
      <w:rFonts w:ascii="TimesET" w:hAnsi="TimesET"/>
      <w:b/>
      <w:i/>
      <w:caps/>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rsid w:val="003428D9"/>
    <w:rPr>
      <w:color w:val="FF00FF"/>
      <w:sz w:val="24"/>
      <w:lang w:val="ru-RU" w:eastAsia="ru-RU" w:bidi="ar-SA"/>
    </w:rPr>
  </w:style>
  <w:style w:type="character" w:customStyle="1" w:styleId="42">
    <w:name w:val="Заголовок 4 Знак"/>
    <w:rsid w:val="003428D9"/>
    <w:rPr>
      <w:rFonts w:ascii="Arial" w:hAnsi="Arial" w:cs="Arial"/>
      <w:b/>
      <w:noProof/>
      <w:snapToGrid w:val="0"/>
      <w:sz w:val="24"/>
      <w:szCs w:val="24"/>
      <w:lang w:val="ru-RU" w:eastAsia="ru-RU" w:bidi="ar-SA"/>
    </w:rPr>
  </w:style>
  <w:style w:type="paragraph" w:styleId="a6">
    <w:name w:val="Body Text"/>
    <w:aliases w:val="Знак"/>
    <w:basedOn w:val="a2"/>
    <w:link w:val="a7"/>
    <w:uiPriority w:val="1"/>
    <w:qFormat/>
    <w:rsid w:val="003428D9"/>
    <w:pPr>
      <w:widowControl/>
      <w:tabs>
        <w:tab w:val="left" w:pos="1430"/>
      </w:tabs>
      <w:suppressAutoHyphens/>
      <w:spacing w:before="0" w:after="0"/>
      <w:ind w:firstLine="0"/>
    </w:pPr>
    <w:rPr>
      <w:spacing w:val="-2"/>
      <w:sz w:val="22"/>
      <w:szCs w:val="24"/>
      <w:lang w:eastAsia="en-US"/>
    </w:rPr>
  </w:style>
  <w:style w:type="character" w:customStyle="1" w:styleId="a8">
    <w:name w:val="Знак Знак"/>
    <w:rsid w:val="003428D9"/>
    <w:rPr>
      <w:spacing w:val="-2"/>
      <w:sz w:val="22"/>
      <w:szCs w:val="24"/>
      <w:lang w:val="ru-RU" w:eastAsia="en-US" w:bidi="ar-SA"/>
    </w:rPr>
  </w:style>
  <w:style w:type="paragraph" w:customStyle="1" w:styleId="a9">
    <w:name w:val="Выделенный текст Знак"/>
    <w:basedOn w:val="a2"/>
    <w:next w:val="aa"/>
    <w:autoRedefine/>
    <w:rsid w:val="00A77253"/>
    <w:pPr>
      <w:keepNext/>
      <w:keepLines/>
      <w:widowControl/>
      <w:numPr>
        <w:ilvl w:val="12"/>
      </w:numPr>
      <w:shd w:val="clear" w:color="auto" w:fill="FFFFFF"/>
      <w:tabs>
        <w:tab w:val="left" w:pos="754"/>
        <w:tab w:val="left" w:pos="9540"/>
      </w:tabs>
      <w:autoSpaceDE w:val="0"/>
      <w:autoSpaceDN w:val="0"/>
      <w:adjustRightInd w:val="0"/>
      <w:spacing w:before="0" w:after="0"/>
      <w:ind w:firstLine="567"/>
    </w:pPr>
    <w:rPr>
      <w:szCs w:val="24"/>
    </w:rPr>
  </w:style>
  <w:style w:type="paragraph" w:styleId="aa">
    <w:name w:val="Body Text First Indent"/>
    <w:aliases w:val="Красная строка 0 6"/>
    <w:basedOn w:val="a6"/>
    <w:link w:val="ab"/>
    <w:rsid w:val="003428D9"/>
    <w:pPr>
      <w:tabs>
        <w:tab w:val="clear" w:pos="1430"/>
      </w:tabs>
      <w:suppressAutoHyphens w:val="0"/>
      <w:spacing w:after="120"/>
      <w:ind w:firstLine="210"/>
      <w:jc w:val="left"/>
    </w:pPr>
    <w:rPr>
      <w:rFonts w:ascii="Arial" w:hAnsi="Arial"/>
      <w:spacing w:val="0"/>
      <w:sz w:val="24"/>
      <w:lang w:eastAsia="ru-RU"/>
    </w:rPr>
  </w:style>
  <w:style w:type="character" w:customStyle="1" w:styleId="06">
    <w:name w:val="Красная строка;Красная строка 0 6 Знак"/>
    <w:rsid w:val="003428D9"/>
    <w:rPr>
      <w:rFonts w:ascii="Arial" w:hAnsi="Arial"/>
      <w:sz w:val="24"/>
      <w:szCs w:val="24"/>
      <w:lang w:val="ru-RU" w:eastAsia="ru-RU" w:bidi="ar-SA"/>
    </w:rPr>
  </w:style>
  <w:style w:type="character" w:customStyle="1" w:styleId="ac">
    <w:name w:val="Выделенный текст Знак Знак"/>
    <w:rsid w:val="003428D9"/>
    <w:rPr>
      <w:rFonts w:ascii="Arial" w:hAnsi="Arial" w:cs="Arial"/>
      <w:b/>
      <w:sz w:val="22"/>
      <w:szCs w:val="16"/>
      <w:lang w:val="ru-RU" w:eastAsia="ru-RU" w:bidi="ar-SA"/>
    </w:rPr>
  </w:style>
  <w:style w:type="paragraph" w:customStyle="1" w:styleId="02">
    <w:name w:val="Деловой текст 0 2 Знак Знак Знак"/>
    <w:basedOn w:val="a2"/>
    <w:autoRedefine/>
    <w:rsid w:val="00566099"/>
    <w:pPr>
      <w:keepNext/>
      <w:keepLines/>
      <w:widowControl/>
      <w:shd w:val="clear" w:color="auto" w:fill="FFFFFF"/>
      <w:tabs>
        <w:tab w:val="left" w:pos="754"/>
      </w:tabs>
      <w:autoSpaceDE w:val="0"/>
      <w:autoSpaceDN w:val="0"/>
      <w:adjustRightInd w:val="0"/>
      <w:spacing w:before="0" w:after="0"/>
      <w:ind w:firstLine="567"/>
    </w:pPr>
    <w:rPr>
      <w:rFonts w:ascii="Arial" w:hAnsi="Arial" w:cs="Arial"/>
      <w:sz w:val="22"/>
      <w:szCs w:val="22"/>
    </w:rPr>
  </w:style>
  <w:style w:type="character" w:customStyle="1" w:styleId="020">
    <w:name w:val="Деловой текст 0 2 Знак Знак Знак Знак"/>
    <w:rsid w:val="003428D9"/>
    <w:rPr>
      <w:rFonts w:ascii="Arial" w:hAnsi="Arial" w:cs="Arial"/>
      <w:sz w:val="22"/>
      <w:szCs w:val="22"/>
      <w:lang w:val="ru-RU" w:eastAsia="ru-RU" w:bidi="ar-SA"/>
    </w:rPr>
  </w:style>
  <w:style w:type="paragraph" w:styleId="22">
    <w:name w:val="Body Text Indent 2"/>
    <w:aliases w:val=" Знак"/>
    <w:basedOn w:val="a2"/>
    <w:link w:val="23"/>
    <w:rsid w:val="003428D9"/>
    <w:pPr>
      <w:widowControl/>
      <w:spacing w:before="0" w:line="480" w:lineRule="auto"/>
      <w:ind w:left="283" w:firstLine="0"/>
      <w:jc w:val="left"/>
    </w:pPr>
    <w:rPr>
      <w:rFonts w:ascii="Arial" w:hAnsi="Arial"/>
      <w:szCs w:val="24"/>
    </w:rPr>
  </w:style>
  <w:style w:type="character" w:customStyle="1" w:styleId="ad">
    <w:name w:val="Знак Знак"/>
    <w:rsid w:val="003428D9"/>
    <w:rPr>
      <w:rFonts w:ascii="Arial" w:hAnsi="Arial"/>
      <w:sz w:val="24"/>
      <w:szCs w:val="24"/>
      <w:lang w:val="ru-RU" w:eastAsia="ru-RU" w:bidi="ar-SA"/>
    </w:rPr>
  </w:style>
  <w:style w:type="paragraph" w:styleId="32">
    <w:name w:val="Body Text Indent 3"/>
    <w:basedOn w:val="a2"/>
    <w:link w:val="33"/>
    <w:rsid w:val="003428D9"/>
    <w:pPr>
      <w:widowControl/>
      <w:spacing w:before="0"/>
      <w:ind w:left="283" w:firstLine="0"/>
      <w:jc w:val="left"/>
    </w:pPr>
    <w:rPr>
      <w:rFonts w:ascii="Arial" w:hAnsi="Arial"/>
      <w:sz w:val="16"/>
      <w:szCs w:val="16"/>
    </w:rPr>
  </w:style>
  <w:style w:type="paragraph" w:customStyle="1" w:styleId="FR3">
    <w:name w:val="FR3"/>
    <w:rsid w:val="003428D9"/>
    <w:pPr>
      <w:widowControl w:val="0"/>
      <w:spacing w:before="60"/>
      <w:ind w:left="240"/>
      <w:jc w:val="center"/>
    </w:pPr>
    <w:rPr>
      <w:b/>
      <w:snapToGrid w:val="0"/>
      <w:sz w:val="16"/>
    </w:rPr>
  </w:style>
  <w:style w:type="paragraph" w:customStyle="1" w:styleId="24">
    <w:name w:val="Обычный2"/>
    <w:rsid w:val="003428D9"/>
  </w:style>
  <w:style w:type="paragraph" w:customStyle="1" w:styleId="13">
    <w:name w:val="Обычный1"/>
    <w:rsid w:val="003428D9"/>
    <w:rPr>
      <w:rFonts w:ascii="Arial" w:hAnsi="Arial"/>
      <w:snapToGrid w:val="0"/>
      <w:sz w:val="18"/>
    </w:rPr>
  </w:style>
  <w:style w:type="character" w:styleId="ae">
    <w:name w:val="Strong"/>
    <w:qFormat/>
    <w:rsid w:val="003428D9"/>
    <w:rPr>
      <w:b/>
    </w:rPr>
  </w:style>
  <w:style w:type="paragraph" w:styleId="af">
    <w:name w:val="footnote text"/>
    <w:basedOn w:val="a2"/>
    <w:link w:val="af0"/>
    <w:rsid w:val="003428D9"/>
    <w:pPr>
      <w:widowControl/>
      <w:spacing w:before="0" w:after="0"/>
      <w:ind w:firstLine="0"/>
      <w:jc w:val="left"/>
    </w:pPr>
    <w:rPr>
      <w:sz w:val="20"/>
    </w:rPr>
  </w:style>
  <w:style w:type="character" w:styleId="af1">
    <w:name w:val="footnote reference"/>
    <w:rsid w:val="003428D9"/>
    <w:rPr>
      <w:vertAlign w:val="superscript"/>
    </w:rPr>
  </w:style>
  <w:style w:type="character" w:customStyle="1" w:styleId="af2">
    <w:name w:val="ДокТекст"/>
    <w:rsid w:val="003428D9"/>
    <w:rPr>
      <w:rFonts w:ascii="Times New Roman" w:hAnsi="Times New Roman"/>
      <w:sz w:val="20"/>
    </w:rPr>
  </w:style>
  <w:style w:type="character" w:customStyle="1" w:styleId="AieOaeno">
    <w:name w:val="AieOaeno"/>
    <w:rsid w:val="003428D9"/>
    <w:rPr>
      <w:rFonts w:ascii="Times New Roman" w:hAnsi="Times New Roman"/>
      <w:sz w:val="20"/>
    </w:rPr>
  </w:style>
  <w:style w:type="character" w:customStyle="1" w:styleId="af3">
    <w:name w:val="Док"/>
    <w:rsid w:val="003428D9"/>
    <w:rPr>
      <w:rFonts w:ascii="Times New Roman" w:hAnsi="Times New Roman"/>
      <w:b/>
    </w:rPr>
  </w:style>
  <w:style w:type="paragraph" w:customStyle="1" w:styleId="tablin">
    <w:name w:val="tab lin"/>
    <w:rsid w:val="003428D9"/>
    <w:pPr>
      <w:widowControl w:val="0"/>
      <w:tabs>
        <w:tab w:val="left" w:pos="0"/>
        <w:tab w:val="left" w:pos="244"/>
        <w:tab w:val="left" w:pos="474"/>
        <w:tab w:val="left" w:pos="758"/>
        <w:tab w:val="left" w:pos="1042"/>
        <w:tab w:val="left" w:pos="1800"/>
        <w:tab w:val="left" w:pos="2160"/>
      </w:tabs>
      <w:suppressAutoHyphens/>
    </w:pPr>
    <w:rPr>
      <w:rFonts w:ascii="SvobodaFWF" w:hAnsi="SvobodaFWF"/>
      <w:snapToGrid w:val="0"/>
      <w:sz w:val="21"/>
      <w:lang w:val="en-US"/>
    </w:rPr>
  </w:style>
  <w:style w:type="character" w:customStyle="1" w:styleId="basicformat">
    <w:name w:val="basic format"/>
    <w:rsid w:val="003428D9"/>
    <w:rPr>
      <w:rFonts w:ascii="Arial" w:hAnsi="Arial"/>
      <w:noProof w:val="0"/>
      <w:sz w:val="17"/>
      <w:lang w:val="en-US"/>
    </w:rPr>
  </w:style>
  <w:style w:type="paragraph" w:customStyle="1" w:styleId="TABLIN1">
    <w:name w:val="TAB LIN.1"/>
    <w:rsid w:val="003428D9"/>
    <w:pPr>
      <w:widowControl w:val="0"/>
      <w:tabs>
        <w:tab w:val="left" w:pos="0"/>
        <w:tab w:val="left" w:pos="244"/>
        <w:tab w:val="left" w:pos="568"/>
        <w:tab w:val="left" w:pos="1042"/>
        <w:tab w:val="left" w:pos="1800"/>
        <w:tab w:val="left" w:pos="2160"/>
      </w:tabs>
      <w:suppressAutoHyphens/>
    </w:pPr>
    <w:rPr>
      <w:rFonts w:ascii="SvobodaFWF" w:hAnsi="SvobodaFWF"/>
      <w:snapToGrid w:val="0"/>
      <w:sz w:val="19"/>
      <w:lang w:val="en-US" w:eastAsia="en-US"/>
    </w:rPr>
  </w:style>
  <w:style w:type="character" w:customStyle="1" w:styleId="Aieoiaio">
    <w:name w:val="Aieoiaio"/>
    <w:rsid w:val="003428D9"/>
    <w:rPr>
      <w:rFonts w:ascii="Times New Roman" w:hAnsi="Times New Roman"/>
      <w:b/>
    </w:rPr>
  </w:style>
  <w:style w:type="character" w:customStyle="1" w:styleId="Normal">
    <w:name w:val="Normal Знак"/>
    <w:rsid w:val="003428D9"/>
    <w:rPr>
      <w:rFonts w:ascii="Arial" w:hAnsi="Arial"/>
      <w:snapToGrid w:val="0"/>
      <w:sz w:val="18"/>
      <w:lang w:val="ru-RU" w:eastAsia="ru-RU" w:bidi="ar-SA"/>
    </w:rPr>
  </w:style>
  <w:style w:type="paragraph" w:customStyle="1" w:styleId="14">
    <w:name w:val="заголовок 1"/>
    <w:basedOn w:val="a2"/>
    <w:next w:val="a2"/>
    <w:autoRedefine/>
    <w:rsid w:val="00C00108"/>
    <w:pPr>
      <w:keepNext/>
      <w:keepLines/>
      <w:shd w:val="clear" w:color="auto" w:fill="FFFFFF"/>
      <w:autoSpaceDE w:val="0"/>
      <w:autoSpaceDN w:val="0"/>
      <w:adjustRightInd w:val="0"/>
      <w:spacing w:before="0" w:after="0"/>
      <w:ind w:firstLine="567"/>
    </w:pPr>
    <w:rPr>
      <w:b/>
      <w:bCs/>
      <w:color w:val="000080"/>
    </w:rPr>
  </w:style>
  <w:style w:type="paragraph" w:styleId="34">
    <w:name w:val="toc 3"/>
    <w:basedOn w:val="a2"/>
    <w:next w:val="a2"/>
    <w:autoRedefine/>
    <w:uiPriority w:val="39"/>
    <w:rsid w:val="00A52456"/>
    <w:pPr>
      <w:spacing w:before="0" w:after="0"/>
      <w:ind w:left="480"/>
      <w:jc w:val="left"/>
    </w:pPr>
    <w:rPr>
      <w:rFonts w:asciiTheme="minorHAnsi" w:hAnsiTheme="minorHAnsi" w:cstheme="minorHAnsi"/>
      <w:sz w:val="20"/>
    </w:rPr>
  </w:style>
  <w:style w:type="paragraph" w:styleId="25">
    <w:name w:val="toc 2"/>
    <w:basedOn w:val="a2"/>
    <w:next w:val="a2"/>
    <w:autoRedefine/>
    <w:uiPriority w:val="39"/>
    <w:rsid w:val="008F012E"/>
    <w:pPr>
      <w:spacing w:after="0"/>
      <w:ind w:left="240"/>
      <w:jc w:val="left"/>
    </w:pPr>
    <w:rPr>
      <w:rFonts w:asciiTheme="minorHAnsi" w:hAnsiTheme="minorHAnsi" w:cstheme="minorHAnsi"/>
      <w:b/>
      <w:bCs/>
      <w:sz w:val="22"/>
      <w:szCs w:val="22"/>
    </w:rPr>
  </w:style>
  <w:style w:type="paragraph" w:styleId="af4">
    <w:name w:val="footer"/>
    <w:basedOn w:val="a2"/>
    <w:link w:val="af5"/>
    <w:autoRedefine/>
    <w:uiPriority w:val="99"/>
    <w:rsid w:val="006D6C89"/>
    <w:pPr>
      <w:keepNext/>
      <w:keepLines/>
      <w:widowControl/>
      <w:autoSpaceDE w:val="0"/>
      <w:autoSpaceDN w:val="0"/>
      <w:adjustRightInd w:val="0"/>
      <w:spacing w:before="0" w:after="0"/>
      <w:ind w:right="-23" w:firstLine="0"/>
      <w:jc w:val="center"/>
    </w:pPr>
    <w:rPr>
      <w:rFonts w:ascii="Calibri" w:hAnsi="Calibri"/>
      <w:bCs/>
      <w:noProof/>
      <w:sz w:val="20"/>
      <w:lang/>
    </w:rPr>
  </w:style>
  <w:style w:type="paragraph" w:customStyle="1" w:styleId="15">
    <w:name w:val="Название1"/>
    <w:basedOn w:val="a2"/>
    <w:qFormat/>
    <w:rsid w:val="003428D9"/>
    <w:pPr>
      <w:keepNext/>
      <w:keepLines/>
      <w:widowControl/>
      <w:shd w:val="clear" w:color="auto" w:fill="FFFFFF"/>
      <w:tabs>
        <w:tab w:val="left" w:pos="754"/>
      </w:tabs>
      <w:autoSpaceDE w:val="0"/>
      <w:autoSpaceDN w:val="0"/>
      <w:adjustRightInd w:val="0"/>
      <w:spacing w:before="0" w:after="0"/>
      <w:ind w:firstLine="0"/>
      <w:jc w:val="center"/>
    </w:pPr>
    <w:rPr>
      <w:rFonts w:ascii="Arial" w:hAnsi="Arial"/>
      <w:b/>
      <w:sz w:val="22"/>
    </w:rPr>
  </w:style>
  <w:style w:type="paragraph" w:customStyle="1" w:styleId="16">
    <w:name w:val="Список 1"/>
    <w:basedOn w:val="aa"/>
    <w:autoRedefine/>
    <w:rsid w:val="003428D9"/>
    <w:pPr>
      <w:keepNext/>
      <w:keepLines/>
      <w:shd w:val="clear" w:color="auto" w:fill="FFFFFF"/>
      <w:tabs>
        <w:tab w:val="left" w:pos="754"/>
        <w:tab w:val="num" w:pos="1080"/>
      </w:tabs>
      <w:autoSpaceDE w:val="0"/>
      <w:autoSpaceDN w:val="0"/>
      <w:adjustRightInd w:val="0"/>
      <w:spacing w:after="240"/>
      <w:ind w:left="397" w:hanging="397"/>
      <w:jc w:val="both"/>
    </w:pPr>
    <w:rPr>
      <w:color w:val="000000"/>
      <w:sz w:val="22"/>
      <w:szCs w:val="20"/>
    </w:rPr>
  </w:style>
  <w:style w:type="paragraph" w:styleId="af6">
    <w:name w:val="caption"/>
    <w:basedOn w:val="a2"/>
    <w:next w:val="a2"/>
    <w:autoRedefine/>
    <w:qFormat/>
    <w:rsid w:val="003428D9"/>
    <w:pPr>
      <w:keepNext/>
      <w:keepLines/>
      <w:widowControl/>
      <w:numPr>
        <w:ilvl w:val="12"/>
      </w:numPr>
      <w:shd w:val="clear" w:color="auto" w:fill="FFFFFF"/>
      <w:tabs>
        <w:tab w:val="left" w:pos="754"/>
      </w:tabs>
      <w:autoSpaceDE w:val="0"/>
      <w:autoSpaceDN w:val="0"/>
      <w:adjustRightInd w:val="0"/>
      <w:ind w:firstLine="737"/>
      <w:jc w:val="right"/>
    </w:pPr>
    <w:rPr>
      <w:rFonts w:ascii="Arial" w:hAnsi="Arial"/>
      <w:b/>
      <w:color w:val="000000"/>
      <w:sz w:val="22"/>
    </w:rPr>
  </w:style>
  <w:style w:type="paragraph" w:customStyle="1" w:styleId="af7">
    <w:name w:val="Выделенный слева Знак Знак Знак"/>
    <w:basedOn w:val="a2"/>
    <w:autoRedefine/>
    <w:rsid w:val="003428D9"/>
    <w:pPr>
      <w:keepNext/>
      <w:keepLines/>
      <w:widowControl/>
      <w:numPr>
        <w:ilvl w:val="12"/>
      </w:numPr>
      <w:shd w:val="clear" w:color="auto" w:fill="FFFFFF"/>
      <w:tabs>
        <w:tab w:val="left" w:pos="754"/>
        <w:tab w:val="left" w:pos="9540"/>
      </w:tabs>
      <w:autoSpaceDE w:val="0"/>
      <w:autoSpaceDN w:val="0"/>
      <w:adjustRightInd w:val="0"/>
      <w:spacing w:before="60" w:after="60"/>
      <w:ind w:firstLine="737"/>
      <w:jc w:val="left"/>
      <w:outlineLvl w:val="6"/>
    </w:pPr>
    <w:rPr>
      <w:rFonts w:ascii="Arial" w:hAnsi="Arial" w:cs="Arial"/>
      <w:b/>
      <w:sz w:val="22"/>
    </w:rPr>
  </w:style>
  <w:style w:type="character" w:customStyle="1" w:styleId="af8">
    <w:name w:val="Выделенный слева Знак Знак Знак Знак"/>
    <w:rsid w:val="003428D9"/>
    <w:rPr>
      <w:rFonts w:ascii="Arial" w:hAnsi="Arial" w:cs="Arial"/>
      <w:b/>
      <w:sz w:val="22"/>
      <w:lang w:val="ru-RU" w:eastAsia="ru-RU" w:bidi="ar-SA"/>
    </w:rPr>
  </w:style>
  <w:style w:type="paragraph" w:customStyle="1" w:styleId="4">
    <w:name w:val="заголовок 4"/>
    <w:basedOn w:val="a2"/>
    <w:next w:val="a2"/>
    <w:autoRedefine/>
    <w:rsid w:val="003428D9"/>
    <w:pPr>
      <w:keepNext/>
      <w:keepLines/>
      <w:widowControl/>
      <w:numPr>
        <w:ilvl w:val="3"/>
        <w:numId w:val="2"/>
      </w:numPr>
      <w:shd w:val="clear" w:color="auto" w:fill="FFFFFF"/>
      <w:tabs>
        <w:tab w:val="left" w:pos="754"/>
      </w:tabs>
      <w:autoSpaceDE w:val="0"/>
      <w:autoSpaceDN w:val="0"/>
      <w:adjustRightInd w:val="0"/>
      <w:spacing w:before="240" w:after="0"/>
      <w:jc w:val="center"/>
    </w:pPr>
    <w:rPr>
      <w:rFonts w:ascii="Arial" w:hAnsi="Arial"/>
      <w:b/>
      <w:color w:val="000000"/>
      <w:sz w:val="22"/>
    </w:rPr>
  </w:style>
  <w:style w:type="paragraph" w:customStyle="1" w:styleId="af9">
    <w:name w:val="текст примечания"/>
    <w:basedOn w:val="a2"/>
    <w:rsid w:val="003428D9"/>
    <w:pPr>
      <w:keepNext/>
      <w:keepLines/>
      <w:widowControl/>
      <w:shd w:val="clear" w:color="auto" w:fill="FFFFFF"/>
      <w:tabs>
        <w:tab w:val="left" w:pos="754"/>
      </w:tabs>
      <w:autoSpaceDE w:val="0"/>
      <w:autoSpaceDN w:val="0"/>
      <w:adjustRightInd w:val="0"/>
      <w:spacing w:before="0" w:after="0"/>
      <w:ind w:firstLine="0"/>
    </w:pPr>
    <w:rPr>
      <w:rFonts w:ascii="Arial" w:hAnsi="Arial"/>
      <w:sz w:val="20"/>
    </w:rPr>
  </w:style>
  <w:style w:type="paragraph" w:styleId="afa">
    <w:name w:val="List"/>
    <w:basedOn w:val="a2"/>
    <w:rsid w:val="003428D9"/>
    <w:pPr>
      <w:keepNext/>
      <w:keepLines/>
      <w:widowControl/>
      <w:shd w:val="clear" w:color="auto" w:fill="FFFFFF"/>
      <w:tabs>
        <w:tab w:val="left" w:pos="754"/>
      </w:tabs>
      <w:autoSpaceDE w:val="0"/>
      <w:autoSpaceDN w:val="0"/>
      <w:adjustRightInd w:val="0"/>
      <w:spacing w:before="0" w:after="0"/>
      <w:ind w:left="360" w:hanging="360"/>
    </w:pPr>
    <w:rPr>
      <w:rFonts w:ascii="Arial" w:hAnsi="Arial"/>
      <w:sz w:val="20"/>
    </w:rPr>
  </w:style>
  <w:style w:type="paragraph" w:customStyle="1" w:styleId="17">
    <w:name w:val="Нижний колонтитул1"/>
    <w:basedOn w:val="a2"/>
    <w:rsid w:val="003428D9"/>
    <w:pPr>
      <w:keepNext/>
      <w:keepLines/>
      <w:shd w:val="clear" w:color="auto" w:fill="FFFFFF"/>
      <w:tabs>
        <w:tab w:val="left" w:pos="754"/>
        <w:tab w:val="center" w:pos="4536"/>
        <w:tab w:val="right" w:pos="9072"/>
      </w:tabs>
      <w:autoSpaceDE w:val="0"/>
      <w:autoSpaceDN w:val="0"/>
      <w:adjustRightInd w:val="0"/>
      <w:spacing w:before="0" w:after="0"/>
      <w:ind w:firstLine="0"/>
    </w:pPr>
    <w:rPr>
      <w:rFonts w:ascii="Arial" w:hAnsi="Arial"/>
      <w:sz w:val="20"/>
    </w:rPr>
  </w:style>
  <w:style w:type="paragraph" w:customStyle="1" w:styleId="18">
    <w:name w:val="оглавление 1"/>
    <w:basedOn w:val="a2"/>
    <w:next w:val="a2"/>
    <w:rsid w:val="003428D9"/>
    <w:pPr>
      <w:keepNext/>
      <w:keepLines/>
      <w:widowControl/>
      <w:shd w:val="clear" w:color="auto" w:fill="FFFFFF"/>
      <w:tabs>
        <w:tab w:val="left" w:pos="754"/>
      </w:tabs>
      <w:autoSpaceDE w:val="0"/>
      <w:autoSpaceDN w:val="0"/>
      <w:adjustRightInd w:val="0"/>
      <w:spacing w:after="0"/>
      <w:ind w:firstLine="0"/>
    </w:pPr>
    <w:rPr>
      <w:rFonts w:ascii="Arial" w:hAnsi="Arial"/>
      <w:b/>
      <w:i/>
      <w:sz w:val="22"/>
    </w:rPr>
  </w:style>
  <w:style w:type="paragraph" w:customStyle="1" w:styleId="26">
    <w:name w:val="оглавление 2"/>
    <w:basedOn w:val="a2"/>
    <w:next w:val="a2"/>
    <w:rsid w:val="003428D9"/>
    <w:pPr>
      <w:keepNext/>
      <w:keepLines/>
      <w:widowControl/>
      <w:shd w:val="clear" w:color="auto" w:fill="FFFFFF"/>
      <w:tabs>
        <w:tab w:val="left" w:pos="754"/>
        <w:tab w:val="right" w:leader="underscore" w:pos="9617"/>
      </w:tabs>
      <w:autoSpaceDE w:val="0"/>
      <w:autoSpaceDN w:val="0"/>
      <w:adjustRightInd w:val="0"/>
      <w:spacing w:after="0"/>
      <w:ind w:left="200" w:firstLine="0"/>
    </w:pPr>
    <w:rPr>
      <w:rFonts w:ascii="Arial" w:hAnsi="Arial"/>
      <w:b/>
      <w:noProof/>
      <w:sz w:val="22"/>
      <w:lang w:val="en-GB"/>
    </w:rPr>
  </w:style>
  <w:style w:type="paragraph" w:customStyle="1" w:styleId="35">
    <w:name w:val="оглавление 3"/>
    <w:basedOn w:val="a2"/>
    <w:next w:val="a2"/>
    <w:rsid w:val="003428D9"/>
    <w:pPr>
      <w:keepNext/>
      <w:keepLines/>
      <w:widowControl/>
      <w:shd w:val="clear" w:color="auto" w:fill="FFFFFF"/>
      <w:tabs>
        <w:tab w:val="left" w:pos="754"/>
      </w:tabs>
      <w:autoSpaceDE w:val="0"/>
      <w:autoSpaceDN w:val="0"/>
      <w:adjustRightInd w:val="0"/>
      <w:spacing w:before="0" w:after="0"/>
      <w:ind w:left="400" w:firstLine="0"/>
    </w:pPr>
    <w:rPr>
      <w:rFonts w:ascii="Arial" w:hAnsi="Arial"/>
      <w:sz w:val="20"/>
    </w:rPr>
  </w:style>
  <w:style w:type="paragraph" w:customStyle="1" w:styleId="43">
    <w:name w:val="оглавление 4"/>
    <w:basedOn w:val="a2"/>
    <w:next w:val="a2"/>
    <w:rsid w:val="003428D9"/>
    <w:pPr>
      <w:keepNext/>
      <w:keepLines/>
      <w:widowControl/>
      <w:shd w:val="clear" w:color="auto" w:fill="FFFFFF"/>
      <w:tabs>
        <w:tab w:val="left" w:pos="754"/>
      </w:tabs>
      <w:autoSpaceDE w:val="0"/>
      <w:autoSpaceDN w:val="0"/>
      <w:adjustRightInd w:val="0"/>
      <w:spacing w:before="0" w:after="0"/>
      <w:ind w:left="600" w:firstLine="0"/>
    </w:pPr>
    <w:rPr>
      <w:rFonts w:ascii="Arial" w:hAnsi="Arial"/>
      <w:sz w:val="20"/>
    </w:rPr>
  </w:style>
  <w:style w:type="paragraph" w:customStyle="1" w:styleId="51">
    <w:name w:val="оглавление 5"/>
    <w:basedOn w:val="a2"/>
    <w:next w:val="a2"/>
    <w:rsid w:val="003428D9"/>
    <w:pPr>
      <w:keepNext/>
      <w:keepLines/>
      <w:widowControl/>
      <w:shd w:val="clear" w:color="auto" w:fill="FFFFFF"/>
      <w:tabs>
        <w:tab w:val="left" w:pos="754"/>
      </w:tabs>
      <w:autoSpaceDE w:val="0"/>
      <w:autoSpaceDN w:val="0"/>
      <w:adjustRightInd w:val="0"/>
      <w:spacing w:before="0" w:after="0"/>
      <w:ind w:left="800" w:firstLine="0"/>
    </w:pPr>
    <w:rPr>
      <w:rFonts w:ascii="Arial" w:hAnsi="Arial"/>
      <w:sz w:val="20"/>
    </w:rPr>
  </w:style>
  <w:style w:type="paragraph" w:customStyle="1" w:styleId="61">
    <w:name w:val="оглавление 6"/>
    <w:basedOn w:val="a2"/>
    <w:next w:val="a2"/>
    <w:rsid w:val="003428D9"/>
    <w:pPr>
      <w:keepNext/>
      <w:keepLines/>
      <w:widowControl/>
      <w:shd w:val="clear" w:color="auto" w:fill="FFFFFF"/>
      <w:tabs>
        <w:tab w:val="left" w:pos="754"/>
      </w:tabs>
      <w:autoSpaceDE w:val="0"/>
      <w:autoSpaceDN w:val="0"/>
      <w:adjustRightInd w:val="0"/>
      <w:spacing w:before="0" w:after="0"/>
      <w:ind w:left="1000" w:firstLine="0"/>
    </w:pPr>
    <w:rPr>
      <w:rFonts w:ascii="Arial" w:hAnsi="Arial"/>
      <w:sz w:val="20"/>
    </w:rPr>
  </w:style>
  <w:style w:type="paragraph" w:customStyle="1" w:styleId="71">
    <w:name w:val="оглавление 7"/>
    <w:basedOn w:val="a2"/>
    <w:next w:val="a2"/>
    <w:rsid w:val="003428D9"/>
    <w:pPr>
      <w:keepNext/>
      <w:keepLines/>
      <w:widowControl/>
      <w:shd w:val="clear" w:color="auto" w:fill="FFFFFF"/>
      <w:tabs>
        <w:tab w:val="left" w:pos="754"/>
      </w:tabs>
      <w:autoSpaceDE w:val="0"/>
      <w:autoSpaceDN w:val="0"/>
      <w:adjustRightInd w:val="0"/>
      <w:spacing w:before="0" w:after="0"/>
      <w:ind w:left="1200" w:firstLine="0"/>
    </w:pPr>
    <w:rPr>
      <w:rFonts w:ascii="Arial" w:hAnsi="Arial"/>
      <w:sz w:val="20"/>
    </w:rPr>
  </w:style>
  <w:style w:type="paragraph" w:customStyle="1" w:styleId="80">
    <w:name w:val="оглавление 8"/>
    <w:basedOn w:val="a2"/>
    <w:next w:val="a2"/>
    <w:rsid w:val="003428D9"/>
    <w:pPr>
      <w:keepNext/>
      <w:keepLines/>
      <w:widowControl/>
      <w:shd w:val="clear" w:color="auto" w:fill="FFFFFF"/>
      <w:tabs>
        <w:tab w:val="left" w:pos="754"/>
      </w:tabs>
      <w:autoSpaceDE w:val="0"/>
      <w:autoSpaceDN w:val="0"/>
      <w:adjustRightInd w:val="0"/>
      <w:spacing w:before="0" w:after="0"/>
      <w:ind w:left="1400" w:firstLine="0"/>
    </w:pPr>
    <w:rPr>
      <w:rFonts w:ascii="Arial" w:hAnsi="Arial"/>
      <w:sz w:val="20"/>
    </w:rPr>
  </w:style>
  <w:style w:type="paragraph" w:customStyle="1" w:styleId="90">
    <w:name w:val="оглавление 9"/>
    <w:basedOn w:val="a2"/>
    <w:next w:val="a2"/>
    <w:rsid w:val="003428D9"/>
    <w:pPr>
      <w:keepNext/>
      <w:keepLines/>
      <w:widowControl/>
      <w:shd w:val="clear" w:color="auto" w:fill="FFFFFF"/>
      <w:tabs>
        <w:tab w:val="left" w:pos="754"/>
      </w:tabs>
      <w:autoSpaceDE w:val="0"/>
      <w:autoSpaceDN w:val="0"/>
      <w:adjustRightInd w:val="0"/>
      <w:spacing w:before="0" w:after="0"/>
      <w:ind w:left="1600" w:firstLine="0"/>
    </w:pPr>
    <w:rPr>
      <w:rFonts w:ascii="Arial" w:hAnsi="Arial"/>
      <w:sz w:val="20"/>
    </w:rPr>
  </w:style>
  <w:style w:type="paragraph" w:customStyle="1" w:styleId="afb">
    <w:name w:val="Название части РПП"/>
    <w:basedOn w:val="15"/>
    <w:next w:val="a2"/>
    <w:autoRedefine/>
    <w:rsid w:val="003428D9"/>
    <w:pPr>
      <w:pageBreakBefore/>
      <w:spacing w:before="840" w:after="240"/>
      <w:contextualSpacing/>
    </w:pPr>
    <w:rPr>
      <w:sz w:val="36"/>
    </w:rPr>
  </w:style>
  <w:style w:type="paragraph" w:customStyle="1" w:styleId="-">
    <w:name w:val="Список-тире"/>
    <w:basedOn w:val="a2"/>
    <w:autoRedefine/>
    <w:rsid w:val="003428D9"/>
    <w:pPr>
      <w:keepNext/>
      <w:keepLines/>
      <w:widowControl/>
      <w:shd w:val="clear" w:color="auto" w:fill="FFFFFF"/>
      <w:tabs>
        <w:tab w:val="num" w:pos="0"/>
        <w:tab w:val="left" w:pos="754"/>
      </w:tabs>
      <w:autoSpaceDE w:val="0"/>
      <w:autoSpaceDN w:val="0"/>
      <w:adjustRightInd w:val="0"/>
      <w:spacing w:before="0" w:after="60"/>
      <w:ind w:left="1003" w:hanging="283"/>
    </w:pPr>
    <w:rPr>
      <w:rFonts w:ascii="Arial" w:hAnsi="Arial"/>
      <w:color w:val="000000"/>
      <w:sz w:val="22"/>
    </w:rPr>
  </w:style>
  <w:style w:type="paragraph" w:styleId="27">
    <w:name w:val="List 2"/>
    <w:basedOn w:val="a2"/>
    <w:rsid w:val="003428D9"/>
    <w:pPr>
      <w:keepNext/>
      <w:keepLines/>
      <w:shd w:val="clear" w:color="auto" w:fill="FFFFFF"/>
      <w:tabs>
        <w:tab w:val="left" w:pos="754"/>
      </w:tabs>
      <w:autoSpaceDE w:val="0"/>
      <w:autoSpaceDN w:val="0"/>
      <w:adjustRightInd w:val="0"/>
      <w:spacing w:before="0" w:after="0"/>
      <w:ind w:left="566" w:hanging="283"/>
    </w:pPr>
    <w:rPr>
      <w:rFonts w:ascii="Arial" w:hAnsi="Arial"/>
      <w:sz w:val="22"/>
    </w:rPr>
  </w:style>
  <w:style w:type="paragraph" w:styleId="28">
    <w:name w:val="List Bullet 2"/>
    <w:basedOn w:val="a2"/>
    <w:autoRedefine/>
    <w:rsid w:val="003428D9"/>
    <w:pPr>
      <w:keepNext/>
      <w:keepLines/>
      <w:shd w:val="clear" w:color="auto" w:fill="FFFFFF"/>
      <w:tabs>
        <w:tab w:val="left" w:pos="754"/>
      </w:tabs>
      <w:autoSpaceDE w:val="0"/>
      <w:autoSpaceDN w:val="0"/>
      <w:adjustRightInd w:val="0"/>
      <w:spacing w:before="0" w:after="0"/>
      <w:ind w:left="566" w:hanging="283"/>
    </w:pPr>
    <w:rPr>
      <w:rFonts w:ascii="Arial" w:hAnsi="Arial"/>
      <w:sz w:val="22"/>
    </w:rPr>
  </w:style>
  <w:style w:type="paragraph" w:styleId="afc">
    <w:name w:val="List Continue"/>
    <w:basedOn w:val="a2"/>
    <w:link w:val="afd"/>
    <w:rsid w:val="003428D9"/>
    <w:pPr>
      <w:keepNext/>
      <w:keepLines/>
      <w:shd w:val="clear" w:color="auto" w:fill="FFFFFF"/>
      <w:tabs>
        <w:tab w:val="left" w:pos="754"/>
      </w:tabs>
      <w:autoSpaceDE w:val="0"/>
      <w:autoSpaceDN w:val="0"/>
      <w:adjustRightInd w:val="0"/>
      <w:spacing w:before="0"/>
      <w:ind w:left="283" w:firstLine="0"/>
    </w:pPr>
    <w:rPr>
      <w:rFonts w:ascii="Arial" w:hAnsi="Arial"/>
      <w:sz w:val="22"/>
      <w:lang/>
    </w:rPr>
  </w:style>
  <w:style w:type="paragraph" w:styleId="36">
    <w:name w:val="List 3"/>
    <w:basedOn w:val="a2"/>
    <w:rsid w:val="003428D9"/>
    <w:pPr>
      <w:keepNext/>
      <w:keepLines/>
      <w:shd w:val="clear" w:color="auto" w:fill="FFFFFF"/>
      <w:tabs>
        <w:tab w:val="left" w:pos="754"/>
      </w:tabs>
      <w:autoSpaceDE w:val="0"/>
      <w:autoSpaceDN w:val="0"/>
      <w:adjustRightInd w:val="0"/>
      <w:spacing w:before="0" w:after="0"/>
      <w:ind w:left="849" w:hanging="283"/>
    </w:pPr>
    <w:rPr>
      <w:rFonts w:ascii="Arial" w:hAnsi="Arial"/>
      <w:sz w:val="22"/>
    </w:rPr>
  </w:style>
  <w:style w:type="paragraph" w:styleId="29">
    <w:name w:val="List Continue 2"/>
    <w:basedOn w:val="a2"/>
    <w:rsid w:val="003428D9"/>
    <w:pPr>
      <w:keepNext/>
      <w:keepLines/>
      <w:shd w:val="clear" w:color="auto" w:fill="FFFFFF"/>
      <w:tabs>
        <w:tab w:val="left" w:pos="754"/>
      </w:tabs>
      <w:autoSpaceDE w:val="0"/>
      <w:autoSpaceDN w:val="0"/>
      <w:adjustRightInd w:val="0"/>
      <w:spacing w:before="0"/>
      <w:ind w:left="566" w:firstLine="0"/>
    </w:pPr>
    <w:rPr>
      <w:rFonts w:ascii="Arial" w:hAnsi="Arial"/>
      <w:sz w:val="22"/>
    </w:rPr>
  </w:style>
  <w:style w:type="paragraph" w:customStyle="1" w:styleId="19">
    <w:name w:val="НУМЕРОВАННЫЙ 1"/>
    <w:basedOn w:val="a2"/>
    <w:autoRedefine/>
    <w:rsid w:val="003428D9"/>
    <w:pPr>
      <w:keepNext/>
      <w:keepLines/>
      <w:widowControl/>
      <w:shd w:val="clear" w:color="auto" w:fill="FFFFFF"/>
      <w:tabs>
        <w:tab w:val="left" w:pos="397"/>
        <w:tab w:val="left" w:pos="754"/>
        <w:tab w:val="left" w:pos="2041"/>
        <w:tab w:val="left" w:pos="2832"/>
        <w:tab w:val="left" w:pos="3540"/>
        <w:tab w:val="left" w:pos="4248"/>
      </w:tabs>
      <w:autoSpaceDE w:val="0"/>
      <w:autoSpaceDN w:val="0"/>
      <w:adjustRightInd w:val="0"/>
      <w:spacing w:before="0" w:after="0"/>
      <w:ind w:left="397" w:hanging="340"/>
    </w:pPr>
    <w:rPr>
      <w:rFonts w:ascii="Arial" w:hAnsi="Arial" w:cs="LazurskiCTT"/>
      <w:sz w:val="22"/>
      <w:szCs w:val="22"/>
    </w:rPr>
  </w:style>
  <w:style w:type="paragraph" w:styleId="2a">
    <w:name w:val="envelope return"/>
    <w:basedOn w:val="a2"/>
    <w:rsid w:val="003428D9"/>
    <w:pPr>
      <w:keepNext/>
      <w:keepLines/>
      <w:widowControl/>
      <w:numPr>
        <w:ilvl w:val="12"/>
      </w:numPr>
      <w:shd w:val="clear" w:color="auto" w:fill="FFFFFF"/>
      <w:tabs>
        <w:tab w:val="left" w:pos="754"/>
      </w:tabs>
      <w:autoSpaceDE w:val="0"/>
      <w:autoSpaceDN w:val="0"/>
      <w:adjustRightInd w:val="0"/>
      <w:spacing w:before="0" w:after="0"/>
      <w:ind w:firstLine="737"/>
    </w:pPr>
    <w:rPr>
      <w:rFonts w:ascii="Arial" w:hAnsi="Arial"/>
      <w:b/>
      <w:sz w:val="22"/>
    </w:rPr>
  </w:style>
  <w:style w:type="paragraph" w:styleId="44">
    <w:name w:val="List Bullet 4"/>
    <w:basedOn w:val="a2"/>
    <w:autoRedefine/>
    <w:rsid w:val="003428D9"/>
    <w:pPr>
      <w:keepNext/>
      <w:keepLines/>
      <w:widowControl/>
      <w:shd w:val="clear" w:color="auto" w:fill="FFFFFF"/>
      <w:tabs>
        <w:tab w:val="left" w:pos="0"/>
        <w:tab w:val="left" w:pos="754"/>
      </w:tabs>
      <w:autoSpaceDE w:val="0"/>
      <w:autoSpaceDN w:val="0"/>
      <w:adjustRightInd w:val="0"/>
      <w:spacing w:before="80" w:after="80"/>
      <w:ind w:left="283" w:hanging="283"/>
      <w:outlineLvl w:val="0"/>
    </w:pPr>
    <w:rPr>
      <w:rFonts w:ascii="Arial" w:hAnsi="Arial"/>
      <w:color w:val="000000"/>
      <w:sz w:val="22"/>
    </w:rPr>
  </w:style>
  <w:style w:type="paragraph" w:customStyle="1" w:styleId="afe">
    <w:name w:val="Перечисление"/>
    <w:basedOn w:val="a2"/>
    <w:rsid w:val="003428D9"/>
    <w:pPr>
      <w:keepNext/>
      <w:keepLines/>
      <w:widowControl/>
      <w:shd w:val="clear" w:color="auto" w:fill="FFFFFF"/>
      <w:tabs>
        <w:tab w:val="left" w:pos="754"/>
      </w:tabs>
      <w:autoSpaceDE w:val="0"/>
      <w:autoSpaceDN w:val="0"/>
      <w:adjustRightInd w:val="0"/>
      <w:spacing w:before="0"/>
      <w:ind w:right="-3969" w:firstLine="0"/>
    </w:pPr>
    <w:rPr>
      <w:rFonts w:ascii="Arial" w:hAnsi="Arial"/>
    </w:rPr>
  </w:style>
  <w:style w:type="character" w:customStyle="1" w:styleId="aff">
    <w:name w:val="Перечисление Знак"/>
    <w:rsid w:val="003428D9"/>
    <w:rPr>
      <w:rFonts w:ascii="Arial" w:hAnsi="Arial"/>
      <w:sz w:val="24"/>
      <w:lang w:val="ru-RU" w:eastAsia="ru-RU" w:bidi="ar-SA"/>
    </w:rPr>
  </w:style>
  <w:style w:type="paragraph" w:styleId="37">
    <w:name w:val="List Continue 3"/>
    <w:basedOn w:val="a2"/>
    <w:rsid w:val="003428D9"/>
    <w:pPr>
      <w:keepNext/>
      <w:keepLines/>
      <w:widowControl/>
      <w:shd w:val="clear" w:color="auto" w:fill="FFFFFF"/>
      <w:tabs>
        <w:tab w:val="left" w:pos="754"/>
      </w:tabs>
      <w:autoSpaceDE w:val="0"/>
      <w:autoSpaceDN w:val="0"/>
      <w:adjustRightInd w:val="0"/>
      <w:spacing w:before="0"/>
      <w:ind w:left="849" w:firstLine="0"/>
    </w:pPr>
    <w:rPr>
      <w:rFonts w:ascii="Arial" w:hAnsi="Arial"/>
      <w:sz w:val="20"/>
    </w:rPr>
  </w:style>
  <w:style w:type="paragraph" w:customStyle="1" w:styleId="a">
    <w:name w:val="Дефис перечисление"/>
    <w:basedOn w:val="a2"/>
    <w:autoRedefine/>
    <w:rsid w:val="004171EB"/>
    <w:pPr>
      <w:widowControl/>
      <w:numPr>
        <w:numId w:val="1"/>
      </w:numPr>
      <w:shd w:val="clear" w:color="auto" w:fill="FFFFFF"/>
      <w:tabs>
        <w:tab w:val="left" w:pos="754"/>
      </w:tabs>
      <w:autoSpaceDE w:val="0"/>
      <w:autoSpaceDN w:val="0"/>
      <w:adjustRightInd w:val="0"/>
      <w:spacing w:after="0"/>
      <w:ind w:left="0" w:firstLine="567"/>
    </w:pPr>
    <w:rPr>
      <w:color w:val="000000"/>
      <w:szCs w:val="24"/>
    </w:rPr>
  </w:style>
  <w:style w:type="paragraph" w:customStyle="1" w:styleId="aff0">
    <w:name w:val="Нумер"/>
    <w:basedOn w:val="a6"/>
    <w:autoRedefine/>
    <w:rsid w:val="003428D9"/>
    <w:pPr>
      <w:keepNext/>
      <w:keepLines/>
      <w:shd w:val="clear" w:color="auto" w:fill="FFFFFF"/>
      <w:tabs>
        <w:tab w:val="clear" w:pos="1430"/>
        <w:tab w:val="num" w:pos="360"/>
        <w:tab w:val="left" w:pos="754"/>
      </w:tabs>
      <w:suppressAutoHyphens w:val="0"/>
      <w:autoSpaceDE w:val="0"/>
      <w:autoSpaceDN w:val="0"/>
      <w:adjustRightInd w:val="0"/>
      <w:spacing w:after="40"/>
      <w:ind w:left="360" w:hanging="360"/>
    </w:pPr>
    <w:rPr>
      <w:rFonts w:ascii="Arial" w:hAnsi="Arial" w:cs="Arial"/>
      <w:spacing w:val="0"/>
      <w:sz w:val="24"/>
      <w:lang w:eastAsia="ru-RU"/>
    </w:rPr>
  </w:style>
  <w:style w:type="paragraph" w:customStyle="1" w:styleId="aff1">
    <w:name w:val="Дефис пер отст"/>
    <w:basedOn w:val="a"/>
    <w:autoRedefine/>
    <w:rsid w:val="003428D9"/>
    <w:pPr>
      <w:ind w:left="1360" w:hanging="680"/>
    </w:pPr>
  </w:style>
  <w:style w:type="paragraph" w:customStyle="1" w:styleId="aff2">
    <w:name w:val="Заголовок с буквы a"/>
    <w:basedOn w:val="50"/>
    <w:next w:val="a2"/>
    <w:autoRedefine/>
    <w:rsid w:val="003428D9"/>
    <w:pPr>
      <w:spacing w:before="60"/>
    </w:pPr>
  </w:style>
  <w:style w:type="paragraph" w:customStyle="1" w:styleId="aff3">
    <w:name w:val="обычный центр"/>
    <w:basedOn w:val="a2"/>
    <w:next w:val="a2"/>
    <w:autoRedefine/>
    <w:rsid w:val="003428D9"/>
    <w:pPr>
      <w:keepNext/>
      <w:keepLines/>
      <w:widowControl/>
      <w:shd w:val="clear" w:color="auto" w:fill="FFFFFF"/>
      <w:tabs>
        <w:tab w:val="left" w:pos="754"/>
      </w:tabs>
      <w:autoSpaceDE w:val="0"/>
      <w:autoSpaceDN w:val="0"/>
      <w:adjustRightInd w:val="0"/>
      <w:spacing w:before="0"/>
      <w:ind w:firstLine="0"/>
      <w:contextualSpacing/>
      <w:jc w:val="center"/>
    </w:pPr>
    <w:rPr>
      <w:rFonts w:ascii="Arial" w:hAnsi="Arial"/>
      <w:sz w:val="22"/>
      <w:szCs w:val="16"/>
    </w:rPr>
  </w:style>
  <w:style w:type="paragraph" w:customStyle="1" w:styleId="50111">
    <w:name w:val="Заголовок 5 А.0.1.1.1"/>
    <w:basedOn w:val="50"/>
    <w:next w:val="a2"/>
    <w:autoRedefine/>
    <w:rsid w:val="003428D9"/>
    <w:pPr>
      <w:tabs>
        <w:tab w:val="num" w:pos="1800"/>
      </w:tabs>
      <w:ind w:left="1800" w:hanging="360"/>
    </w:pPr>
  </w:style>
  <w:style w:type="character" w:styleId="aff4">
    <w:name w:val="Hyperlink"/>
    <w:uiPriority w:val="99"/>
    <w:rsid w:val="003428D9"/>
    <w:rPr>
      <w:color w:val="0000FF"/>
      <w:u w:val="single"/>
    </w:rPr>
  </w:style>
  <w:style w:type="paragraph" w:styleId="aff5">
    <w:name w:val="header"/>
    <w:aliases w:val="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ÀÂÈÀÊÎÌÏÀÍÈß &quot;ÒÞÌÅÍÒÐÀÍÑÃÀÇÀÂÈÀ&quot;  ÑÂÈÄÅÒÅËÜÑÒÂÎ ÝÊÑÏËÓÀÒÀÍÒÀ  N 433"/>
    <w:basedOn w:val="a2"/>
    <w:link w:val="aff6"/>
    <w:autoRedefine/>
    <w:uiPriority w:val="99"/>
    <w:qFormat/>
    <w:rsid w:val="000D590B"/>
    <w:pPr>
      <w:keepNext/>
      <w:keepLines/>
      <w:widowControl/>
      <w:shd w:val="clear" w:color="auto" w:fill="FFFFFF"/>
      <w:autoSpaceDE w:val="0"/>
      <w:autoSpaceDN w:val="0"/>
      <w:adjustRightInd w:val="0"/>
      <w:spacing w:before="0" w:after="0"/>
      <w:ind w:firstLine="34"/>
      <w:jc w:val="center"/>
    </w:pPr>
    <w:rPr>
      <w:rFonts w:ascii="Calibri" w:hAnsi="Calibri" w:cs="Calibri"/>
      <w:bCs/>
      <w:noProof/>
      <w:color w:val="000000"/>
      <w:sz w:val="20"/>
      <w:lang/>
    </w:rPr>
  </w:style>
  <w:style w:type="paragraph" w:customStyle="1" w:styleId="1a">
    <w:name w:val="Заголовок № 1"/>
    <w:basedOn w:val="60"/>
    <w:autoRedefine/>
    <w:rsid w:val="003428D9"/>
    <w:pPr>
      <w:ind w:left="1548" w:hanging="1151"/>
      <w:jc w:val="left"/>
    </w:pPr>
    <w:rPr>
      <w:rFonts w:ascii="Arial" w:hAnsi="Arial"/>
      <w:sz w:val="24"/>
    </w:rPr>
  </w:style>
  <w:style w:type="paragraph" w:customStyle="1" w:styleId="1b">
    <w:name w:val="Стиль1"/>
    <w:basedOn w:val="a2"/>
    <w:next w:val="1a"/>
    <w:rsid w:val="003428D9"/>
    <w:pPr>
      <w:keepNext/>
      <w:keepLines/>
      <w:widowControl/>
      <w:shd w:val="clear" w:color="auto" w:fill="FFFFFF"/>
      <w:tabs>
        <w:tab w:val="left" w:pos="754"/>
      </w:tabs>
      <w:autoSpaceDE w:val="0"/>
      <w:autoSpaceDN w:val="0"/>
      <w:adjustRightInd w:val="0"/>
      <w:spacing w:before="0" w:after="0"/>
      <w:ind w:firstLine="0"/>
    </w:pPr>
    <w:rPr>
      <w:rFonts w:ascii="Arial" w:hAnsi="Arial"/>
      <w:sz w:val="22"/>
      <w:szCs w:val="16"/>
    </w:rPr>
  </w:style>
  <w:style w:type="paragraph" w:customStyle="1" w:styleId="aff7">
    <w:name w:val="Бюлетень"/>
    <w:basedOn w:val="aff8"/>
    <w:rsid w:val="003428D9"/>
    <w:pPr>
      <w:spacing w:after="60"/>
      <w:ind w:left="709"/>
    </w:pPr>
  </w:style>
  <w:style w:type="paragraph" w:customStyle="1" w:styleId="aff8">
    <w:name w:val="Осн. текст"/>
    <w:basedOn w:val="a2"/>
    <w:rsid w:val="003428D9"/>
    <w:pPr>
      <w:widowControl/>
      <w:shd w:val="clear" w:color="auto" w:fill="FFFFFF"/>
      <w:tabs>
        <w:tab w:val="left" w:pos="754"/>
      </w:tabs>
      <w:autoSpaceDE w:val="0"/>
      <w:autoSpaceDN w:val="0"/>
      <w:adjustRightInd w:val="0"/>
      <w:spacing w:before="0"/>
      <w:ind w:firstLine="0"/>
    </w:pPr>
    <w:rPr>
      <w:rFonts w:ascii="Arial" w:hAnsi="Arial"/>
      <w:sz w:val="22"/>
    </w:rPr>
  </w:style>
  <w:style w:type="paragraph" w:customStyle="1" w:styleId="aff9">
    <w:name w:val="Стиль Основной текст"/>
    <w:aliases w:val="Знак + по центру"/>
    <w:basedOn w:val="a6"/>
    <w:autoRedefine/>
    <w:rsid w:val="003428D9"/>
    <w:pPr>
      <w:keepNext/>
      <w:keepLines/>
      <w:shd w:val="clear" w:color="auto" w:fill="FFFFFF"/>
      <w:tabs>
        <w:tab w:val="clear" w:pos="1430"/>
        <w:tab w:val="left" w:pos="754"/>
      </w:tabs>
      <w:suppressAutoHyphens w:val="0"/>
      <w:autoSpaceDE w:val="0"/>
      <w:autoSpaceDN w:val="0"/>
      <w:adjustRightInd w:val="0"/>
      <w:jc w:val="center"/>
    </w:pPr>
    <w:rPr>
      <w:rFonts w:ascii="Arial" w:hAnsi="Arial"/>
      <w:spacing w:val="0"/>
      <w:sz w:val="24"/>
      <w:szCs w:val="20"/>
      <w:lang w:eastAsia="ru-RU"/>
    </w:rPr>
  </w:style>
  <w:style w:type="paragraph" w:customStyle="1" w:styleId="Drop">
    <w:name w:val="Drop"/>
    <w:basedOn w:val="ParStyle"/>
    <w:rsid w:val="003428D9"/>
    <w:pPr>
      <w:ind w:firstLine="0"/>
    </w:pPr>
  </w:style>
  <w:style w:type="paragraph" w:customStyle="1" w:styleId="ParStyle">
    <w:name w:val="ParStyle"/>
    <w:basedOn w:val="a2"/>
    <w:rsid w:val="003428D9"/>
    <w:pPr>
      <w:widowControl/>
      <w:shd w:val="clear" w:color="auto" w:fill="FFFFFF"/>
      <w:tabs>
        <w:tab w:val="left" w:pos="754"/>
      </w:tabs>
      <w:autoSpaceDE w:val="0"/>
      <w:autoSpaceDN w:val="0"/>
      <w:adjustRightInd w:val="0"/>
      <w:spacing w:before="0"/>
      <w:ind w:firstLine="720"/>
    </w:pPr>
    <w:rPr>
      <w:rFonts w:ascii="Pragmatica" w:hAnsi="Pragmatica"/>
      <w:sz w:val="22"/>
      <w:lang w:val="en-GB"/>
    </w:rPr>
  </w:style>
  <w:style w:type="paragraph" w:customStyle="1" w:styleId="1c">
    <w:name w:val="Схема 1"/>
    <w:basedOn w:val="a2"/>
    <w:next w:val="a2"/>
    <w:autoRedefine/>
    <w:rsid w:val="003428D9"/>
    <w:pPr>
      <w:widowControl/>
      <w:shd w:val="clear" w:color="auto" w:fill="FFFFFF"/>
      <w:tabs>
        <w:tab w:val="left" w:pos="754"/>
      </w:tabs>
      <w:autoSpaceDE w:val="0"/>
      <w:autoSpaceDN w:val="0"/>
      <w:adjustRightInd w:val="0"/>
      <w:spacing w:before="0" w:after="12000"/>
      <w:ind w:firstLine="0"/>
    </w:pPr>
    <w:rPr>
      <w:rFonts w:ascii="Arial" w:hAnsi="Arial"/>
      <w:color w:val="FF0000"/>
      <w:sz w:val="22"/>
    </w:rPr>
  </w:style>
  <w:style w:type="paragraph" w:customStyle="1" w:styleId="affa">
    <w:name w:val="Название Схема центр"/>
    <w:basedOn w:val="af6"/>
    <w:next w:val="a2"/>
    <w:autoRedefine/>
    <w:rsid w:val="003428D9"/>
    <w:pPr>
      <w:keepNext w:val="0"/>
      <w:keepLines w:val="0"/>
      <w:numPr>
        <w:ilvl w:val="0"/>
      </w:numPr>
      <w:ind w:firstLine="737"/>
      <w:contextualSpacing/>
      <w:jc w:val="center"/>
    </w:pPr>
    <w:rPr>
      <w:color w:val="auto"/>
    </w:rPr>
  </w:style>
  <w:style w:type="paragraph" w:customStyle="1" w:styleId="2b">
    <w:name w:val="Схема 2"/>
    <w:basedOn w:val="1c"/>
    <w:next w:val="a2"/>
    <w:autoRedefine/>
    <w:rsid w:val="003428D9"/>
    <w:pPr>
      <w:spacing w:after="7440"/>
      <w:contextualSpacing/>
    </w:pPr>
  </w:style>
  <w:style w:type="character" w:styleId="affb">
    <w:name w:val="page number"/>
    <w:aliases w:val="Номер страниц"/>
    <w:basedOn w:val="a3"/>
    <w:rsid w:val="003428D9"/>
  </w:style>
  <w:style w:type="paragraph" w:customStyle="1" w:styleId="affc">
    <w:name w:val="Верхн.колон"/>
    <w:basedOn w:val="a2"/>
    <w:autoRedefine/>
    <w:rsid w:val="003428D9"/>
    <w:pPr>
      <w:keepNext/>
      <w:keepLines/>
      <w:widowControl/>
      <w:shd w:val="clear" w:color="auto" w:fill="FFFFFF"/>
      <w:tabs>
        <w:tab w:val="left" w:pos="754"/>
      </w:tabs>
      <w:autoSpaceDE w:val="0"/>
      <w:autoSpaceDN w:val="0"/>
      <w:adjustRightInd w:val="0"/>
      <w:spacing w:before="0" w:after="0" w:line="360" w:lineRule="auto"/>
      <w:ind w:firstLine="0"/>
      <w:jc w:val="right"/>
    </w:pPr>
    <w:rPr>
      <w:rFonts w:ascii="Arial" w:hAnsi="Arial"/>
      <w:b/>
      <w:sz w:val="20"/>
      <w:szCs w:val="16"/>
    </w:rPr>
  </w:style>
  <w:style w:type="paragraph" w:customStyle="1" w:styleId="affd">
    <w:name w:val="Верхн колон подч"/>
    <w:basedOn w:val="affc"/>
    <w:next w:val="affc"/>
    <w:autoRedefine/>
    <w:rsid w:val="003428D9"/>
    <w:rPr>
      <w:u w:val="single"/>
    </w:rPr>
  </w:style>
  <w:style w:type="paragraph" w:customStyle="1" w:styleId="208pt">
    <w:name w:val="Стиль Заголовок 2 А.0 + 8 pt"/>
    <w:basedOn w:val="20"/>
    <w:autoRedefine/>
    <w:rsid w:val="003428D9"/>
    <w:rPr>
      <w:sz w:val="16"/>
    </w:rPr>
  </w:style>
  <w:style w:type="paragraph" w:styleId="2c">
    <w:name w:val="Body Text 2"/>
    <w:basedOn w:val="a2"/>
    <w:link w:val="2d"/>
    <w:rsid w:val="003428D9"/>
    <w:pPr>
      <w:keepNext/>
      <w:keepLines/>
      <w:widowControl/>
      <w:shd w:val="clear" w:color="auto" w:fill="FFFFFF"/>
      <w:tabs>
        <w:tab w:val="left" w:pos="754"/>
      </w:tabs>
      <w:autoSpaceDE w:val="0"/>
      <w:autoSpaceDN w:val="0"/>
      <w:adjustRightInd w:val="0"/>
      <w:spacing w:before="0" w:line="480" w:lineRule="auto"/>
      <w:ind w:firstLine="0"/>
    </w:pPr>
    <w:rPr>
      <w:rFonts w:ascii="Arial" w:hAnsi="Arial"/>
      <w:sz w:val="22"/>
      <w:szCs w:val="16"/>
    </w:rPr>
  </w:style>
  <w:style w:type="paragraph" w:customStyle="1" w:styleId="140">
    <w:name w:val="Ю.Текст14"/>
    <w:basedOn w:val="a2"/>
    <w:autoRedefine/>
    <w:rsid w:val="003428D9"/>
    <w:pPr>
      <w:widowControl/>
      <w:shd w:val="clear" w:color="auto" w:fill="FFFFFF"/>
      <w:tabs>
        <w:tab w:val="left" w:pos="754"/>
      </w:tabs>
      <w:autoSpaceDE w:val="0"/>
      <w:autoSpaceDN w:val="0"/>
      <w:adjustRightInd w:val="0"/>
      <w:spacing w:after="0"/>
      <w:ind w:firstLine="567"/>
    </w:pPr>
    <w:rPr>
      <w:rFonts w:ascii="Arial" w:hAnsi="Arial"/>
      <w:sz w:val="22"/>
    </w:rPr>
  </w:style>
  <w:style w:type="paragraph" w:customStyle="1" w:styleId="1">
    <w:name w:val="Нумер 1"/>
    <w:basedOn w:val="aff0"/>
    <w:autoRedefine/>
    <w:rsid w:val="003428D9"/>
    <w:pPr>
      <w:numPr>
        <w:numId w:val="6"/>
      </w:numPr>
      <w:ind w:left="567"/>
    </w:pPr>
    <w:rPr>
      <w:szCs w:val="20"/>
    </w:rPr>
  </w:style>
  <w:style w:type="paragraph" w:customStyle="1" w:styleId="2">
    <w:name w:val="Нумер 2"/>
    <w:basedOn w:val="1"/>
    <w:autoRedefine/>
    <w:rsid w:val="003428D9"/>
    <w:pPr>
      <w:numPr>
        <w:numId w:val="7"/>
      </w:numPr>
      <w:ind w:left="567"/>
    </w:pPr>
  </w:style>
  <w:style w:type="paragraph" w:customStyle="1" w:styleId="3">
    <w:name w:val="Нумер 3"/>
    <w:basedOn w:val="1"/>
    <w:autoRedefine/>
    <w:rsid w:val="003428D9"/>
    <w:pPr>
      <w:numPr>
        <w:numId w:val="3"/>
      </w:numPr>
    </w:pPr>
    <w:rPr>
      <w:sz w:val="22"/>
    </w:rPr>
  </w:style>
  <w:style w:type="paragraph" w:customStyle="1" w:styleId="40">
    <w:name w:val="Нумер 4"/>
    <w:basedOn w:val="1"/>
    <w:autoRedefine/>
    <w:rsid w:val="003428D9"/>
    <w:pPr>
      <w:numPr>
        <w:numId w:val="4"/>
      </w:numPr>
    </w:pPr>
    <w:rPr>
      <w:sz w:val="22"/>
    </w:rPr>
  </w:style>
  <w:style w:type="paragraph" w:customStyle="1" w:styleId="5">
    <w:name w:val="Нумер 5"/>
    <w:basedOn w:val="1"/>
    <w:autoRedefine/>
    <w:rsid w:val="003428D9"/>
    <w:pPr>
      <w:numPr>
        <w:numId w:val="5"/>
      </w:numPr>
    </w:pPr>
  </w:style>
  <w:style w:type="paragraph" w:customStyle="1" w:styleId="110">
    <w:name w:val="Нумер 1.1"/>
    <w:basedOn w:val="aff0"/>
    <w:autoRedefine/>
    <w:rsid w:val="003428D9"/>
    <w:pPr>
      <w:tabs>
        <w:tab w:val="clear" w:pos="360"/>
      </w:tabs>
      <w:ind w:left="0" w:firstLine="0"/>
    </w:pPr>
    <w:rPr>
      <w:szCs w:val="20"/>
    </w:rPr>
  </w:style>
  <w:style w:type="paragraph" w:customStyle="1" w:styleId="affe">
    <w:name w:val="Выделенный слева Знак"/>
    <w:basedOn w:val="a9"/>
    <w:autoRedefine/>
    <w:rsid w:val="003428D9"/>
    <w:pPr>
      <w:spacing w:before="60" w:after="60"/>
      <w:jc w:val="left"/>
      <w:outlineLvl w:val="6"/>
    </w:pPr>
  </w:style>
  <w:style w:type="character" w:customStyle="1" w:styleId="afff">
    <w:name w:val="Выделенный слева Знак Знак"/>
    <w:rsid w:val="003428D9"/>
    <w:rPr>
      <w:rFonts w:ascii="Arial" w:hAnsi="Arial" w:cs="Arial"/>
      <w:b/>
      <w:sz w:val="22"/>
      <w:szCs w:val="16"/>
      <w:lang w:val="ru-RU" w:eastAsia="ru-RU" w:bidi="ar-SA"/>
    </w:rPr>
  </w:style>
  <w:style w:type="paragraph" w:customStyle="1" w:styleId="220">
    <w:name w:val="Нумер 2.2"/>
    <w:basedOn w:val="110"/>
    <w:autoRedefine/>
    <w:rsid w:val="003428D9"/>
    <w:pPr>
      <w:tabs>
        <w:tab w:val="num" w:pos="0"/>
      </w:tabs>
      <w:ind w:left="567" w:hanging="567"/>
    </w:pPr>
  </w:style>
  <w:style w:type="paragraph" w:customStyle="1" w:styleId="6">
    <w:name w:val="Нумер 6"/>
    <w:basedOn w:val="110"/>
    <w:autoRedefine/>
    <w:rsid w:val="003428D9"/>
    <w:pPr>
      <w:numPr>
        <w:numId w:val="8"/>
      </w:numPr>
    </w:pPr>
    <w:rPr>
      <w:sz w:val="22"/>
    </w:rPr>
  </w:style>
  <w:style w:type="paragraph" w:customStyle="1" w:styleId="7">
    <w:name w:val="Нумер 7"/>
    <w:basedOn w:val="110"/>
    <w:autoRedefine/>
    <w:rsid w:val="003428D9"/>
    <w:pPr>
      <w:numPr>
        <w:numId w:val="9"/>
      </w:numPr>
    </w:pPr>
    <w:rPr>
      <w:sz w:val="22"/>
    </w:rPr>
  </w:style>
  <w:style w:type="paragraph" w:customStyle="1" w:styleId="021">
    <w:name w:val="Стиль Деловой текст 0 2 + подчеркивание"/>
    <w:basedOn w:val="a2"/>
    <w:autoRedefine/>
    <w:rsid w:val="003428D9"/>
    <w:pPr>
      <w:keepNext/>
      <w:keepLines/>
      <w:widowControl/>
      <w:shd w:val="clear" w:color="auto" w:fill="FFFFFF"/>
      <w:tabs>
        <w:tab w:val="left" w:pos="754"/>
      </w:tabs>
      <w:autoSpaceDE w:val="0"/>
      <w:autoSpaceDN w:val="0"/>
      <w:adjustRightInd w:val="0"/>
      <w:spacing w:before="0" w:after="40"/>
      <w:ind w:firstLine="0"/>
    </w:pPr>
    <w:rPr>
      <w:rFonts w:ascii="Arial" w:hAnsi="Arial" w:cs="Arial"/>
      <w:sz w:val="22"/>
      <w:szCs w:val="22"/>
      <w:u w:val="single"/>
    </w:rPr>
  </w:style>
  <w:style w:type="character" w:customStyle="1" w:styleId="022">
    <w:name w:val="Стиль Деловой текст 0 2 + подчеркивание Знак"/>
    <w:rsid w:val="003428D9"/>
    <w:rPr>
      <w:rFonts w:ascii="Arial" w:hAnsi="Arial" w:cs="Arial"/>
      <w:sz w:val="22"/>
      <w:szCs w:val="22"/>
      <w:u w:val="single"/>
      <w:lang w:val="ru-RU" w:eastAsia="ru-RU" w:bidi="ar-SA"/>
    </w:rPr>
  </w:style>
  <w:style w:type="paragraph" w:customStyle="1" w:styleId="0606">
    <w:name w:val="Стиль Дефис перечисление + Слева:  06 см Выступ:  06 см"/>
    <w:basedOn w:val="a"/>
    <w:autoRedefine/>
    <w:rsid w:val="003428D9"/>
    <w:pPr>
      <w:ind w:left="680" w:hanging="340"/>
    </w:pPr>
    <w:rPr>
      <w:szCs w:val="20"/>
    </w:rPr>
  </w:style>
  <w:style w:type="paragraph" w:customStyle="1" w:styleId="afff0">
    <w:name w:val="Стиль Красная строка"/>
    <w:aliases w:val="Красная строка 0 6 + полужирный"/>
    <w:basedOn w:val="aa"/>
    <w:autoRedefine/>
    <w:rsid w:val="003428D9"/>
    <w:pPr>
      <w:keepNext/>
      <w:keepLines/>
      <w:shd w:val="clear" w:color="auto" w:fill="FFFFFF"/>
      <w:tabs>
        <w:tab w:val="left" w:pos="754"/>
      </w:tabs>
      <w:autoSpaceDE w:val="0"/>
      <w:autoSpaceDN w:val="0"/>
      <w:adjustRightInd w:val="0"/>
      <w:ind w:firstLine="340"/>
      <w:jc w:val="both"/>
    </w:pPr>
    <w:rPr>
      <w:b/>
      <w:bCs/>
    </w:rPr>
  </w:style>
  <w:style w:type="character" w:customStyle="1" w:styleId="060">
    <w:name w:val="Стиль Красная строка;Красная строка 0 6 + полужирный Знак"/>
    <w:rsid w:val="003428D9"/>
    <w:rPr>
      <w:rFonts w:ascii="Arial" w:hAnsi="Arial"/>
      <w:b/>
      <w:bCs/>
      <w:sz w:val="24"/>
      <w:szCs w:val="24"/>
      <w:lang w:val="ru-RU" w:eastAsia="ru-RU" w:bidi="ar-SA"/>
    </w:rPr>
  </w:style>
  <w:style w:type="paragraph" w:customStyle="1" w:styleId="211pt">
    <w:name w:val="Стиль Заголовок 2 + 11 pt"/>
    <w:basedOn w:val="20"/>
    <w:autoRedefine/>
    <w:rsid w:val="003428D9"/>
    <w:rPr>
      <w:sz w:val="28"/>
    </w:rPr>
  </w:style>
  <w:style w:type="paragraph" w:customStyle="1" w:styleId="023">
    <w:name w:val="Деловой текст 0 2"/>
    <w:basedOn w:val="aa"/>
    <w:autoRedefine/>
    <w:rsid w:val="003428D9"/>
    <w:pPr>
      <w:keepLines/>
      <w:shd w:val="clear" w:color="auto" w:fill="FFFFFF"/>
      <w:tabs>
        <w:tab w:val="left" w:pos="754"/>
      </w:tabs>
      <w:autoSpaceDE w:val="0"/>
      <w:autoSpaceDN w:val="0"/>
      <w:adjustRightInd w:val="0"/>
      <w:spacing w:after="40"/>
      <w:ind w:firstLine="0"/>
      <w:jc w:val="both"/>
    </w:pPr>
    <w:rPr>
      <w:sz w:val="22"/>
      <w:szCs w:val="20"/>
    </w:rPr>
  </w:style>
  <w:style w:type="character" w:customStyle="1" w:styleId="024">
    <w:name w:val="Деловой текст 0 2 Знак"/>
    <w:rsid w:val="003428D9"/>
    <w:rPr>
      <w:rFonts w:ascii="Arial" w:hAnsi="Arial"/>
      <w:sz w:val="22"/>
      <w:lang w:val="ru-RU" w:eastAsia="ru-RU" w:bidi="ar-SA"/>
    </w:rPr>
  </w:style>
  <w:style w:type="paragraph" w:styleId="afff1">
    <w:name w:val="Normal Indent"/>
    <w:basedOn w:val="a2"/>
    <w:autoRedefine/>
    <w:rsid w:val="003428D9"/>
    <w:pPr>
      <w:autoSpaceDE w:val="0"/>
      <w:autoSpaceDN w:val="0"/>
      <w:adjustRightInd w:val="0"/>
      <w:spacing w:before="0" w:after="0"/>
      <w:ind w:left="340" w:firstLine="0"/>
    </w:pPr>
    <w:rPr>
      <w:rFonts w:ascii="Arial" w:hAnsi="Arial" w:cs="Arial"/>
      <w:szCs w:val="18"/>
    </w:rPr>
  </w:style>
  <w:style w:type="paragraph" w:customStyle="1" w:styleId="025">
    <w:name w:val="Деловой текст 0 2 Знак Знак"/>
    <w:basedOn w:val="a2"/>
    <w:autoRedefine/>
    <w:rsid w:val="003428D9"/>
    <w:pPr>
      <w:keepNext/>
      <w:keepLines/>
      <w:widowControl/>
      <w:shd w:val="clear" w:color="auto" w:fill="FFFFFF"/>
      <w:tabs>
        <w:tab w:val="left" w:pos="754"/>
      </w:tabs>
      <w:autoSpaceDE w:val="0"/>
      <w:autoSpaceDN w:val="0"/>
      <w:adjustRightInd w:val="0"/>
      <w:spacing w:before="0" w:after="0"/>
      <w:ind w:firstLine="567"/>
    </w:pPr>
    <w:rPr>
      <w:szCs w:val="24"/>
    </w:rPr>
  </w:style>
  <w:style w:type="paragraph" w:customStyle="1" w:styleId="210">
    <w:name w:val="Основной текст 21"/>
    <w:basedOn w:val="a2"/>
    <w:rsid w:val="003428D9"/>
    <w:pPr>
      <w:spacing w:before="0" w:after="0"/>
      <w:ind w:right="-1" w:firstLine="0"/>
    </w:pPr>
    <w:rPr>
      <w:sz w:val="22"/>
    </w:rPr>
  </w:style>
  <w:style w:type="paragraph" w:customStyle="1" w:styleId="afff2">
    <w:name w:val="Выделенный текст"/>
    <w:basedOn w:val="a2"/>
    <w:next w:val="aa"/>
    <w:autoRedefine/>
    <w:rsid w:val="003428D9"/>
    <w:pPr>
      <w:keepNext/>
      <w:keepLines/>
      <w:widowControl/>
      <w:numPr>
        <w:ilvl w:val="12"/>
      </w:numPr>
      <w:shd w:val="clear" w:color="auto" w:fill="FFFFFF"/>
      <w:tabs>
        <w:tab w:val="left" w:pos="754"/>
        <w:tab w:val="left" w:pos="9540"/>
      </w:tabs>
      <w:autoSpaceDE w:val="0"/>
      <w:autoSpaceDN w:val="0"/>
      <w:adjustRightInd w:val="0"/>
      <w:spacing w:before="0" w:after="0"/>
      <w:ind w:firstLine="567"/>
    </w:pPr>
    <w:rPr>
      <w:rFonts w:ascii="Arial" w:hAnsi="Arial" w:cs="Arial"/>
      <w:szCs w:val="24"/>
    </w:rPr>
  </w:style>
  <w:style w:type="paragraph" w:customStyle="1" w:styleId="afff3">
    <w:name w:val="Выделенный слева"/>
    <w:basedOn w:val="a9"/>
    <w:autoRedefine/>
    <w:rsid w:val="003428D9"/>
  </w:style>
  <w:style w:type="paragraph" w:styleId="1d">
    <w:name w:val="toc 1"/>
    <w:basedOn w:val="a2"/>
    <w:next w:val="a2"/>
    <w:autoRedefine/>
    <w:uiPriority w:val="39"/>
    <w:rsid w:val="008F012E"/>
    <w:pPr>
      <w:spacing w:after="0"/>
      <w:jc w:val="left"/>
    </w:pPr>
    <w:rPr>
      <w:rFonts w:asciiTheme="minorHAnsi" w:hAnsiTheme="minorHAnsi" w:cstheme="minorHAnsi"/>
      <w:b/>
      <w:bCs/>
      <w:i/>
      <w:iCs/>
      <w:szCs w:val="24"/>
    </w:rPr>
  </w:style>
  <w:style w:type="paragraph" w:customStyle="1" w:styleId="10">
    <w:name w:val="Маркированный 1"/>
    <w:basedOn w:val="a2"/>
    <w:autoRedefine/>
    <w:rsid w:val="003428D9"/>
    <w:pPr>
      <w:widowControl/>
      <w:numPr>
        <w:numId w:val="10"/>
      </w:numPr>
      <w:tabs>
        <w:tab w:val="clear" w:pos="720"/>
        <w:tab w:val="num" w:pos="684"/>
      </w:tabs>
      <w:spacing w:before="0"/>
      <w:ind w:left="714" w:hanging="357"/>
    </w:pPr>
    <w:rPr>
      <w:szCs w:val="24"/>
    </w:rPr>
  </w:style>
  <w:style w:type="paragraph" w:customStyle="1" w:styleId="38">
    <w:name w:val="заголовок 3"/>
    <w:basedOn w:val="a2"/>
    <w:next w:val="a2"/>
    <w:rsid w:val="003428D9"/>
    <w:pPr>
      <w:keepNext/>
      <w:spacing w:before="240" w:after="60"/>
      <w:ind w:firstLine="0"/>
    </w:pPr>
    <w:rPr>
      <w:rFonts w:ascii="Arial" w:hAnsi="Arial"/>
    </w:rPr>
  </w:style>
  <w:style w:type="paragraph" w:styleId="afff4">
    <w:name w:val="Body Text Indent"/>
    <w:basedOn w:val="a2"/>
    <w:rsid w:val="003428D9"/>
    <w:pPr>
      <w:ind w:left="283"/>
    </w:pPr>
  </w:style>
  <w:style w:type="character" w:customStyle="1" w:styleId="afff5">
    <w:name w:val="номер страницы"/>
    <w:rsid w:val="003428D9"/>
    <w:rPr>
      <w:sz w:val="20"/>
    </w:rPr>
  </w:style>
  <w:style w:type="paragraph" w:customStyle="1" w:styleId="Text">
    <w:name w:val="Text"/>
    <w:basedOn w:val="a2"/>
    <w:rsid w:val="003428D9"/>
    <w:pPr>
      <w:widowControl/>
      <w:spacing w:before="0"/>
      <w:ind w:firstLine="0"/>
    </w:pPr>
  </w:style>
  <w:style w:type="paragraph" w:customStyle="1" w:styleId="ConsTitle">
    <w:name w:val="ConsTitle"/>
    <w:rsid w:val="003428D9"/>
    <w:pPr>
      <w:widowControl w:val="0"/>
      <w:autoSpaceDE w:val="0"/>
      <w:autoSpaceDN w:val="0"/>
    </w:pPr>
    <w:rPr>
      <w:rFonts w:ascii="Arial" w:hAnsi="Arial" w:cs="Arial"/>
      <w:b/>
      <w:bCs/>
      <w:sz w:val="16"/>
      <w:szCs w:val="16"/>
    </w:rPr>
  </w:style>
  <w:style w:type="paragraph" w:customStyle="1" w:styleId="ConsDocList">
    <w:name w:val="ConsDocList"/>
    <w:rsid w:val="003428D9"/>
    <w:pPr>
      <w:widowControl w:val="0"/>
      <w:autoSpaceDE w:val="0"/>
      <w:autoSpaceDN w:val="0"/>
    </w:pPr>
    <w:rPr>
      <w:rFonts w:ascii="Courier New" w:hAnsi="Courier New" w:cs="Courier New"/>
    </w:rPr>
  </w:style>
  <w:style w:type="paragraph" w:customStyle="1" w:styleId="310">
    <w:name w:val="Основной текст 31"/>
    <w:basedOn w:val="a2"/>
    <w:rsid w:val="003428D9"/>
    <w:pPr>
      <w:spacing w:before="0" w:after="0"/>
      <w:ind w:firstLine="0"/>
    </w:pPr>
    <w:rPr>
      <w:sz w:val="20"/>
    </w:rPr>
  </w:style>
  <w:style w:type="paragraph" w:styleId="39">
    <w:name w:val="Body Text 3"/>
    <w:basedOn w:val="a2"/>
    <w:link w:val="3a"/>
    <w:rsid w:val="003428D9"/>
    <w:rPr>
      <w:sz w:val="16"/>
      <w:szCs w:val="16"/>
    </w:rPr>
  </w:style>
  <w:style w:type="paragraph" w:styleId="afff6">
    <w:name w:val="Balloon Text"/>
    <w:basedOn w:val="a2"/>
    <w:link w:val="afff7"/>
    <w:uiPriority w:val="99"/>
    <w:rsid w:val="003428D9"/>
    <w:rPr>
      <w:rFonts w:ascii="Tahoma" w:hAnsi="Tahoma" w:cs="Tahoma"/>
      <w:sz w:val="16"/>
      <w:szCs w:val="16"/>
    </w:rPr>
  </w:style>
  <w:style w:type="paragraph" w:customStyle="1" w:styleId="2e">
    <w:name w:val="Стиль2"/>
    <w:basedOn w:val="a2"/>
    <w:rsid w:val="00642FEC"/>
    <w:pPr>
      <w:spacing w:before="0" w:after="0"/>
      <w:ind w:firstLine="0"/>
      <w:jc w:val="left"/>
    </w:pPr>
  </w:style>
  <w:style w:type="paragraph" w:customStyle="1" w:styleId="1e">
    <w:name w:val="Основной текст1"/>
    <w:basedOn w:val="a2"/>
    <w:rsid w:val="00C00108"/>
    <w:pPr>
      <w:widowControl/>
      <w:spacing w:before="0" w:after="0"/>
      <w:ind w:firstLine="0"/>
      <w:jc w:val="left"/>
    </w:pPr>
    <w:rPr>
      <w:b/>
      <w:snapToGrid w:val="0"/>
    </w:rPr>
  </w:style>
  <w:style w:type="paragraph" w:customStyle="1" w:styleId="BodyText1">
    <w:name w:val="Body Text1"/>
    <w:basedOn w:val="a2"/>
    <w:rsid w:val="00C00108"/>
    <w:pPr>
      <w:widowControl/>
      <w:spacing w:before="0" w:after="0"/>
      <w:ind w:firstLine="0"/>
      <w:jc w:val="left"/>
    </w:pPr>
    <w:rPr>
      <w:b/>
      <w:snapToGrid w:val="0"/>
    </w:rPr>
  </w:style>
  <w:style w:type="character" w:customStyle="1" w:styleId="af5">
    <w:name w:val="Нижний колонтитул Знак"/>
    <w:link w:val="af4"/>
    <w:uiPriority w:val="99"/>
    <w:rsid w:val="006D6C89"/>
    <w:rPr>
      <w:rFonts w:ascii="Calibri" w:hAnsi="Calibri"/>
      <w:bCs/>
      <w:noProof/>
      <w:lang/>
    </w:rPr>
  </w:style>
  <w:style w:type="paragraph" w:styleId="afff8">
    <w:name w:val="List Paragraph"/>
    <w:basedOn w:val="a2"/>
    <w:link w:val="afff9"/>
    <w:uiPriority w:val="99"/>
    <w:qFormat/>
    <w:rsid w:val="00C528D7"/>
    <w:pPr>
      <w:ind w:left="720"/>
      <w:contextualSpacing/>
    </w:pPr>
  </w:style>
  <w:style w:type="table" w:styleId="afffa">
    <w:name w:val="Table Grid"/>
    <w:basedOn w:val="a4"/>
    <w:rsid w:val="00886AAF"/>
    <w:pPr>
      <w:widowControl w:val="0"/>
      <w:spacing w:before="120" w:after="120"/>
      <w:ind w:firstLine="73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PA Chapter Знак"/>
    <w:link w:val="11"/>
    <w:uiPriority w:val="9"/>
    <w:rsid w:val="00566099"/>
    <w:rPr>
      <w:rFonts w:ascii="Arial" w:hAnsi="Arial" w:cs="Arial"/>
      <w:b/>
      <w:bCs/>
      <w:kern w:val="32"/>
      <w:sz w:val="32"/>
      <w:szCs w:val="32"/>
    </w:rPr>
  </w:style>
  <w:style w:type="character" w:customStyle="1" w:styleId="21">
    <w:name w:val="Заголовок 2 Знак"/>
    <w:aliases w:val="PA Major Section Знак"/>
    <w:link w:val="20"/>
    <w:uiPriority w:val="9"/>
    <w:rsid w:val="00493B41"/>
    <w:rPr>
      <w:rFonts w:ascii="Calibri" w:hAnsi="Calibri" w:cs="Calibri"/>
      <w:b/>
      <w:sz w:val="24"/>
      <w:szCs w:val="22"/>
      <w:shd w:val="clear" w:color="auto" w:fill="FFFFFF"/>
      <w:lang/>
    </w:rPr>
  </w:style>
  <w:style w:type="paragraph" w:customStyle="1" w:styleId="D">
    <w:name w:val="РПП D"/>
    <w:basedOn w:val="11"/>
    <w:next w:val="a2"/>
    <w:link w:val="D0"/>
    <w:rsid w:val="00566099"/>
    <w:pPr>
      <w:widowControl/>
      <w:numPr>
        <w:numId w:val="11"/>
      </w:numPr>
      <w:jc w:val="left"/>
    </w:pPr>
    <w:rPr>
      <w:b w:val="0"/>
      <w:bCs w:val="0"/>
      <w:sz w:val="28"/>
    </w:rPr>
  </w:style>
  <w:style w:type="character" w:customStyle="1" w:styleId="D0">
    <w:name w:val="РПП D Знак Знак"/>
    <w:link w:val="D"/>
    <w:rsid w:val="00566099"/>
    <w:rPr>
      <w:rFonts w:ascii="Arial" w:hAnsi="Arial"/>
      <w:kern w:val="32"/>
      <w:sz w:val="28"/>
      <w:szCs w:val="32"/>
      <w:lang/>
    </w:rPr>
  </w:style>
  <w:style w:type="paragraph" w:customStyle="1" w:styleId="D2">
    <w:name w:val="РПП D 2"/>
    <w:basedOn w:val="20"/>
    <w:next w:val="30"/>
    <w:link w:val="D20"/>
    <w:rsid w:val="00566099"/>
    <w:pPr>
      <w:keepNext/>
      <w:shd w:val="clear" w:color="auto" w:fill="auto"/>
      <w:tabs>
        <w:tab w:val="num" w:pos="792"/>
      </w:tabs>
      <w:autoSpaceDE/>
      <w:autoSpaceDN/>
      <w:adjustRightInd/>
      <w:spacing w:before="240" w:after="60"/>
      <w:ind w:left="792" w:hanging="432"/>
    </w:pPr>
    <w:rPr>
      <w:rFonts w:ascii="Times New Roman" w:hAnsi="Times New Roman"/>
      <w:b w:val="0"/>
      <w:bCs/>
      <w:iCs/>
      <w:szCs w:val="28"/>
      <w:lang w:val="en-US"/>
    </w:rPr>
  </w:style>
  <w:style w:type="character" w:customStyle="1" w:styleId="D20">
    <w:name w:val="РПП D 2 Знак Знак"/>
    <w:link w:val="D2"/>
    <w:rsid w:val="00566099"/>
    <w:rPr>
      <w:b w:val="0"/>
      <w:bCs w:val="0"/>
      <w:iCs/>
      <w:sz w:val="24"/>
      <w:szCs w:val="28"/>
      <w:shd w:val="clear" w:color="auto" w:fill="FFFFFF"/>
      <w:lang w:val="en-US"/>
    </w:rPr>
  </w:style>
  <w:style w:type="paragraph" w:customStyle="1" w:styleId="3Arial115">
    <w:name w:val="Стиль Заголовок 3 + Arial 115 пт Черный подчеркивание По ширин..."/>
    <w:basedOn w:val="30"/>
    <w:rsid w:val="00566099"/>
    <w:pPr>
      <w:spacing w:before="120" w:after="120"/>
      <w:jc w:val="both"/>
    </w:pPr>
    <w:rPr>
      <w:rFonts w:ascii="Arial" w:hAnsi="Arial"/>
      <w:b/>
      <w:bCs/>
      <w:color w:val="000000"/>
      <w:sz w:val="23"/>
      <w:u w:val="single"/>
      <w:lang w:val="en-US"/>
    </w:rPr>
  </w:style>
  <w:style w:type="paragraph" w:customStyle="1" w:styleId="3Arial">
    <w:name w:val="Стиль Заголовок 3 + Arial подчеркивание"/>
    <w:basedOn w:val="30"/>
    <w:rsid w:val="00566099"/>
    <w:pPr>
      <w:spacing w:before="120" w:after="120"/>
    </w:pPr>
    <w:rPr>
      <w:rFonts w:ascii="Arial" w:hAnsi="Arial"/>
      <w:b/>
      <w:bCs/>
      <w:color w:val="auto"/>
      <w:szCs w:val="24"/>
      <w:u w:val="single"/>
      <w:lang w:val="en-US"/>
    </w:rPr>
  </w:style>
  <w:style w:type="paragraph" w:customStyle="1" w:styleId="1f">
    <w:name w:val="Обычный1м]?"/>
    <w:rsid w:val="00566099"/>
    <w:pPr>
      <w:widowControl w:val="0"/>
    </w:pPr>
    <w:rPr>
      <w:rFonts w:ascii="TimesET" w:hAnsi="TimesET"/>
    </w:rPr>
  </w:style>
  <w:style w:type="paragraph" w:customStyle="1" w:styleId="Default">
    <w:name w:val="Default"/>
    <w:rsid w:val="00566099"/>
    <w:pPr>
      <w:autoSpaceDE w:val="0"/>
      <w:autoSpaceDN w:val="0"/>
      <w:adjustRightInd w:val="0"/>
    </w:pPr>
    <w:rPr>
      <w:color w:val="000000"/>
      <w:sz w:val="24"/>
      <w:szCs w:val="24"/>
    </w:rPr>
  </w:style>
  <w:style w:type="paragraph" w:customStyle="1" w:styleId="Default1">
    <w:name w:val="Default1"/>
    <w:basedOn w:val="Default"/>
    <w:next w:val="Default"/>
    <w:rsid w:val="00566099"/>
    <w:rPr>
      <w:rFonts w:ascii="Arial" w:hAnsi="Arial"/>
      <w:color w:val="auto"/>
    </w:rPr>
  </w:style>
  <w:style w:type="paragraph" w:customStyle="1" w:styleId="afffb">
    <w:name w:val="......."/>
    <w:basedOn w:val="Default"/>
    <w:next w:val="Default"/>
    <w:rsid w:val="00566099"/>
    <w:rPr>
      <w:rFonts w:ascii="Arial" w:hAnsi="Arial"/>
      <w:color w:val="auto"/>
    </w:rPr>
  </w:style>
  <w:style w:type="paragraph" w:customStyle="1" w:styleId="D3">
    <w:name w:val="РПП D 3"/>
    <w:basedOn w:val="29"/>
    <w:next w:val="D4"/>
    <w:link w:val="D30"/>
    <w:rsid w:val="00566099"/>
    <w:pPr>
      <w:keepLines w:val="0"/>
      <w:widowControl/>
      <w:numPr>
        <w:ilvl w:val="2"/>
        <w:numId w:val="11"/>
      </w:numPr>
      <w:shd w:val="clear" w:color="auto" w:fill="auto"/>
      <w:tabs>
        <w:tab w:val="clear" w:pos="754"/>
      </w:tabs>
      <w:spacing w:before="120" w:after="0"/>
      <w:jc w:val="left"/>
    </w:pPr>
    <w:rPr>
      <w:sz w:val="24"/>
      <w:szCs w:val="24"/>
      <w:lang/>
    </w:rPr>
  </w:style>
  <w:style w:type="paragraph" w:customStyle="1" w:styleId="D4">
    <w:name w:val="РПП D 4"/>
    <w:basedOn w:val="D3"/>
    <w:next w:val="37"/>
    <w:rsid w:val="00566099"/>
    <w:pPr>
      <w:numPr>
        <w:ilvl w:val="0"/>
        <w:numId w:val="0"/>
      </w:numPr>
    </w:pPr>
  </w:style>
  <w:style w:type="character" w:customStyle="1" w:styleId="D30">
    <w:name w:val="РПП D 3 Знак Знак"/>
    <w:link w:val="D3"/>
    <w:rsid w:val="00566099"/>
    <w:rPr>
      <w:rFonts w:ascii="Arial" w:hAnsi="Arial"/>
      <w:sz w:val="24"/>
      <w:szCs w:val="24"/>
      <w:lang/>
    </w:rPr>
  </w:style>
  <w:style w:type="character" w:customStyle="1" w:styleId="afd">
    <w:name w:val="Продолжение списка Знак"/>
    <w:link w:val="afc"/>
    <w:rsid w:val="00566099"/>
    <w:rPr>
      <w:rFonts w:ascii="Arial" w:hAnsi="Arial"/>
      <w:sz w:val="22"/>
      <w:shd w:val="clear" w:color="auto" w:fill="FFFFFF"/>
    </w:rPr>
  </w:style>
  <w:style w:type="paragraph" w:customStyle="1" w:styleId="ConsNormal">
    <w:name w:val="ConsNormal"/>
    <w:rsid w:val="00566099"/>
    <w:pPr>
      <w:widowControl w:val="0"/>
      <w:autoSpaceDE w:val="0"/>
      <w:autoSpaceDN w:val="0"/>
      <w:ind w:firstLine="720"/>
    </w:pPr>
    <w:rPr>
      <w:rFonts w:ascii="Arial" w:hAnsi="Arial" w:cs="Arial"/>
    </w:rPr>
  </w:style>
  <w:style w:type="paragraph" w:customStyle="1" w:styleId="ConsNonformat">
    <w:name w:val="ConsNonformat"/>
    <w:rsid w:val="00566099"/>
    <w:pPr>
      <w:widowControl w:val="0"/>
      <w:autoSpaceDE w:val="0"/>
      <w:autoSpaceDN w:val="0"/>
    </w:pPr>
    <w:rPr>
      <w:rFonts w:ascii="Courier New" w:hAnsi="Courier New" w:cs="Courier New"/>
    </w:rPr>
  </w:style>
  <w:style w:type="paragraph" w:customStyle="1" w:styleId="3b">
    <w:name w:val="Обычный3"/>
    <w:rsid w:val="00566099"/>
    <w:rPr>
      <w:snapToGrid w:val="0"/>
    </w:rPr>
  </w:style>
  <w:style w:type="paragraph" w:styleId="afffc">
    <w:name w:val="Document Map"/>
    <w:basedOn w:val="a2"/>
    <w:link w:val="afffd"/>
    <w:rsid w:val="00566099"/>
    <w:pPr>
      <w:widowControl/>
      <w:shd w:val="clear" w:color="auto" w:fill="000080"/>
      <w:spacing w:before="0" w:after="0"/>
      <w:ind w:firstLine="0"/>
      <w:jc w:val="left"/>
    </w:pPr>
    <w:rPr>
      <w:rFonts w:ascii="Tahoma" w:hAnsi="Tahoma"/>
      <w:sz w:val="20"/>
      <w:lang/>
    </w:rPr>
  </w:style>
  <w:style w:type="character" w:customStyle="1" w:styleId="afffd">
    <w:name w:val="Схема документа Знак"/>
    <w:link w:val="afffc"/>
    <w:rsid w:val="00566099"/>
    <w:rPr>
      <w:rFonts w:ascii="Tahoma" w:hAnsi="Tahoma" w:cs="Tahoma"/>
      <w:shd w:val="clear" w:color="auto" w:fill="000080"/>
    </w:rPr>
  </w:style>
  <w:style w:type="character" w:customStyle="1" w:styleId="D21">
    <w:name w:val="РПП D 2 Знак"/>
    <w:rsid w:val="00566099"/>
    <w:rPr>
      <w:b/>
      <w:bCs/>
      <w:iCs/>
      <w:sz w:val="24"/>
      <w:szCs w:val="28"/>
      <w:lang w:val="ru-RU" w:eastAsia="ru-RU" w:bidi="ar-SA"/>
    </w:rPr>
  </w:style>
  <w:style w:type="paragraph" w:customStyle="1" w:styleId="a1">
    <w:name w:val="срака"/>
    <w:basedOn w:val="a2"/>
    <w:rsid w:val="00D92F9D"/>
    <w:pPr>
      <w:widowControl/>
      <w:numPr>
        <w:numId w:val="12"/>
      </w:numPr>
      <w:spacing w:before="0" w:after="0"/>
      <w:jc w:val="left"/>
    </w:pPr>
    <w:rPr>
      <w:rFonts w:ascii="Verdana" w:hAnsi="Verdana"/>
      <w:sz w:val="20"/>
      <w:szCs w:val="24"/>
    </w:rPr>
  </w:style>
  <w:style w:type="character" w:styleId="afffe">
    <w:name w:val="Emphasis"/>
    <w:qFormat/>
    <w:rsid w:val="00D92F9D"/>
    <w:rPr>
      <w:i/>
      <w:iCs/>
    </w:rPr>
  </w:style>
  <w:style w:type="paragraph" w:styleId="affff">
    <w:name w:val="Subtitle"/>
    <w:basedOn w:val="a2"/>
    <w:next w:val="a2"/>
    <w:link w:val="affff0"/>
    <w:qFormat/>
    <w:rsid w:val="00D92F9D"/>
    <w:pPr>
      <w:widowControl/>
      <w:spacing w:before="0" w:after="60"/>
      <w:ind w:firstLine="0"/>
      <w:outlineLvl w:val="1"/>
    </w:pPr>
    <w:rPr>
      <w:rFonts w:ascii="Verdana" w:hAnsi="Verdana"/>
      <w:sz w:val="20"/>
      <w:szCs w:val="24"/>
      <w:lang/>
    </w:rPr>
  </w:style>
  <w:style w:type="character" w:customStyle="1" w:styleId="affff0">
    <w:name w:val="Подзаголовок Знак"/>
    <w:link w:val="affff"/>
    <w:rsid w:val="00D92F9D"/>
    <w:rPr>
      <w:rFonts w:ascii="Verdana" w:hAnsi="Verdana"/>
      <w:szCs w:val="24"/>
    </w:rPr>
  </w:style>
  <w:style w:type="paragraph" w:customStyle="1" w:styleId="Manual">
    <w:name w:val="Manual"/>
    <w:basedOn w:val="11"/>
    <w:link w:val="Manual0"/>
    <w:autoRedefine/>
    <w:qFormat/>
    <w:rsid w:val="00D92F9D"/>
    <w:pPr>
      <w:widowControl/>
      <w:ind w:firstLine="0"/>
    </w:pPr>
    <w:rPr>
      <w:rFonts w:ascii="Verdana" w:hAnsi="Verdana"/>
      <w:b w:val="0"/>
      <w:bCs w:val="0"/>
    </w:rPr>
  </w:style>
  <w:style w:type="character" w:customStyle="1" w:styleId="Manual0">
    <w:name w:val="Manual Знак"/>
    <w:link w:val="Manual"/>
    <w:rsid w:val="00D92F9D"/>
    <w:rPr>
      <w:rFonts w:ascii="Verdana" w:hAnsi="Verdana" w:cs="Arial"/>
      <w:b w:val="0"/>
      <w:bCs w:val="0"/>
      <w:kern w:val="32"/>
      <w:sz w:val="32"/>
      <w:szCs w:val="32"/>
    </w:rPr>
  </w:style>
  <w:style w:type="paragraph" w:styleId="affff1">
    <w:name w:val="TOC Heading"/>
    <w:basedOn w:val="11"/>
    <w:next w:val="a2"/>
    <w:uiPriority w:val="39"/>
    <w:unhideWhenUsed/>
    <w:qFormat/>
    <w:rsid w:val="000B3841"/>
    <w:pPr>
      <w:keepLines/>
      <w:widowControl/>
      <w:spacing w:before="480" w:after="0" w:line="276" w:lineRule="auto"/>
      <w:ind w:firstLine="0"/>
      <w:jc w:val="left"/>
      <w:outlineLvl w:val="9"/>
    </w:pPr>
    <w:rPr>
      <w:rFonts w:ascii="Cambria" w:hAnsi="Cambria"/>
      <w:color w:val="365F91"/>
      <w:kern w:val="0"/>
      <w:sz w:val="28"/>
      <w:szCs w:val="28"/>
      <w:lang w:eastAsia="en-US"/>
    </w:rPr>
  </w:style>
  <w:style w:type="paragraph" w:customStyle="1" w:styleId="2f">
    <w:name w:val="заголовок 2"/>
    <w:basedOn w:val="a2"/>
    <w:next w:val="a2"/>
    <w:rsid w:val="00513927"/>
    <w:pPr>
      <w:keepNext/>
      <w:spacing w:before="0" w:after="0"/>
      <w:ind w:firstLine="567"/>
    </w:pPr>
    <w:rPr>
      <w:rFonts w:ascii="Arial" w:hAnsi="Arial"/>
      <w:caps/>
    </w:rPr>
  </w:style>
  <w:style w:type="character" w:customStyle="1" w:styleId="aff6">
    <w:name w:val="Верхний колонтитул Знак"/>
    <w:aliases w:val="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link w:val="aff5"/>
    <w:uiPriority w:val="99"/>
    <w:qFormat/>
    <w:rsid w:val="000D590B"/>
    <w:rPr>
      <w:rFonts w:ascii="Calibri" w:hAnsi="Calibri" w:cs="Calibri"/>
      <w:bCs/>
      <w:noProof/>
      <w:color w:val="000000"/>
      <w:shd w:val="clear" w:color="auto" w:fill="FFFFFF"/>
      <w:lang/>
    </w:rPr>
  </w:style>
  <w:style w:type="paragraph" w:styleId="affff2">
    <w:name w:val="No Spacing"/>
    <w:aliases w:val="ТЕКСТ СКАЙЛАЙТ"/>
    <w:uiPriority w:val="1"/>
    <w:qFormat/>
    <w:rsid w:val="00F4337A"/>
    <w:rPr>
      <w:rFonts w:ascii="Calibri" w:eastAsia="Calibri" w:hAnsi="Calibri"/>
      <w:sz w:val="22"/>
      <w:szCs w:val="22"/>
      <w:lang w:eastAsia="en-US"/>
    </w:rPr>
  </w:style>
  <w:style w:type="character" w:customStyle="1" w:styleId="apple-converted-space">
    <w:name w:val="apple-converted-space"/>
    <w:basedOn w:val="a3"/>
    <w:rsid w:val="00F42ED7"/>
  </w:style>
  <w:style w:type="paragraph" w:customStyle="1" w:styleId="1f0">
    <w:name w:val="Обычный (веб)1"/>
    <w:basedOn w:val="a2"/>
    <w:uiPriority w:val="99"/>
    <w:unhideWhenUsed/>
    <w:rsid w:val="007C1F93"/>
    <w:pPr>
      <w:widowControl/>
      <w:spacing w:before="100" w:beforeAutospacing="1" w:after="100" w:afterAutospacing="1"/>
      <w:ind w:firstLine="0"/>
      <w:jc w:val="left"/>
    </w:pPr>
    <w:rPr>
      <w:szCs w:val="24"/>
    </w:rPr>
  </w:style>
  <w:style w:type="paragraph" w:customStyle="1" w:styleId="FORMATTEXT">
    <w:name w:val=".FORMATTEXT"/>
    <w:uiPriority w:val="99"/>
    <w:rsid w:val="00DF77D4"/>
    <w:pPr>
      <w:widowControl w:val="0"/>
      <w:autoSpaceDE w:val="0"/>
      <w:autoSpaceDN w:val="0"/>
      <w:adjustRightInd w:val="0"/>
    </w:pPr>
    <w:rPr>
      <w:sz w:val="24"/>
      <w:szCs w:val="24"/>
    </w:rPr>
  </w:style>
  <w:style w:type="paragraph" w:customStyle="1" w:styleId="DropTimesNewRoman04">
    <w:name w:val="Стиль Drop + Times New Roman После:  0 пт4"/>
    <w:basedOn w:val="a2"/>
    <w:autoRedefine/>
    <w:rsid w:val="008A584D"/>
    <w:pPr>
      <w:widowControl/>
      <w:numPr>
        <w:numId w:val="13"/>
      </w:numPr>
      <w:spacing w:before="0" w:after="0"/>
    </w:pPr>
  </w:style>
  <w:style w:type="paragraph" w:customStyle="1" w:styleId="ConsPlusNormal">
    <w:name w:val="ConsPlusNormal"/>
    <w:rsid w:val="007569C4"/>
    <w:pPr>
      <w:widowControl w:val="0"/>
      <w:autoSpaceDE w:val="0"/>
      <w:autoSpaceDN w:val="0"/>
    </w:pPr>
    <w:rPr>
      <w:sz w:val="28"/>
    </w:rPr>
  </w:style>
  <w:style w:type="paragraph" w:customStyle="1" w:styleId="ConsPlusTitle">
    <w:name w:val="ConsPlusTitle"/>
    <w:rsid w:val="00E94088"/>
    <w:pPr>
      <w:widowControl w:val="0"/>
      <w:autoSpaceDE w:val="0"/>
      <w:autoSpaceDN w:val="0"/>
      <w:adjustRightInd w:val="0"/>
    </w:pPr>
    <w:rPr>
      <w:rFonts w:ascii="Arial" w:hAnsi="Arial" w:cs="Arial"/>
      <w:b/>
      <w:bCs/>
    </w:rPr>
  </w:style>
  <w:style w:type="paragraph" w:styleId="52">
    <w:name w:val="toc 5"/>
    <w:basedOn w:val="a2"/>
    <w:next w:val="a2"/>
    <w:autoRedefine/>
    <w:uiPriority w:val="39"/>
    <w:rsid w:val="00F331C0"/>
    <w:pPr>
      <w:spacing w:before="0" w:after="0"/>
      <w:ind w:left="960"/>
      <w:jc w:val="left"/>
    </w:pPr>
    <w:rPr>
      <w:rFonts w:asciiTheme="minorHAnsi" w:hAnsiTheme="minorHAnsi" w:cstheme="minorHAnsi"/>
      <w:sz w:val="20"/>
    </w:rPr>
  </w:style>
  <w:style w:type="paragraph" w:styleId="45">
    <w:name w:val="toc 4"/>
    <w:basedOn w:val="a2"/>
    <w:next w:val="a2"/>
    <w:autoRedefine/>
    <w:uiPriority w:val="39"/>
    <w:rsid w:val="00F331C0"/>
    <w:pPr>
      <w:spacing w:before="0" w:after="0"/>
      <w:ind w:left="720"/>
      <w:jc w:val="left"/>
    </w:pPr>
    <w:rPr>
      <w:rFonts w:asciiTheme="minorHAnsi" w:hAnsiTheme="minorHAnsi" w:cstheme="minorHAnsi"/>
      <w:sz w:val="20"/>
    </w:rPr>
  </w:style>
  <w:style w:type="paragraph" w:styleId="62">
    <w:name w:val="toc 6"/>
    <w:basedOn w:val="a2"/>
    <w:next w:val="a2"/>
    <w:autoRedefine/>
    <w:uiPriority w:val="39"/>
    <w:rsid w:val="00F331C0"/>
    <w:pPr>
      <w:spacing w:before="0" w:after="0"/>
      <w:ind w:left="1200"/>
      <w:jc w:val="left"/>
    </w:pPr>
    <w:rPr>
      <w:rFonts w:asciiTheme="minorHAnsi" w:hAnsiTheme="minorHAnsi" w:cstheme="minorHAnsi"/>
      <w:sz w:val="20"/>
    </w:rPr>
  </w:style>
  <w:style w:type="paragraph" w:styleId="72">
    <w:name w:val="toc 7"/>
    <w:basedOn w:val="a2"/>
    <w:next w:val="a2"/>
    <w:autoRedefine/>
    <w:uiPriority w:val="39"/>
    <w:rsid w:val="00F331C0"/>
    <w:pPr>
      <w:spacing w:before="0" w:after="0"/>
      <w:ind w:left="1440"/>
      <w:jc w:val="left"/>
    </w:pPr>
    <w:rPr>
      <w:rFonts w:asciiTheme="minorHAnsi" w:hAnsiTheme="minorHAnsi" w:cstheme="minorHAnsi"/>
      <w:sz w:val="20"/>
    </w:rPr>
  </w:style>
  <w:style w:type="paragraph" w:styleId="81">
    <w:name w:val="toc 8"/>
    <w:basedOn w:val="a2"/>
    <w:next w:val="a2"/>
    <w:autoRedefine/>
    <w:uiPriority w:val="39"/>
    <w:rsid w:val="00F331C0"/>
    <w:pPr>
      <w:spacing w:before="0" w:after="0"/>
      <w:ind w:left="1680"/>
      <w:jc w:val="left"/>
    </w:pPr>
    <w:rPr>
      <w:rFonts w:asciiTheme="minorHAnsi" w:hAnsiTheme="minorHAnsi" w:cstheme="minorHAnsi"/>
      <w:sz w:val="20"/>
    </w:rPr>
  </w:style>
  <w:style w:type="paragraph" w:styleId="91">
    <w:name w:val="toc 9"/>
    <w:basedOn w:val="a2"/>
    <w:next w:val="a2"/>
    <w:autoRedefine/>
    <w:uiPriority w:val="39"/>
    <w:rsid w:val="00F331C0"/>
    <w:pPr>
      <w:spacing w:before="0" w:after="0"/>
      <w:ind w:left="1920"/>
      <w:jc w:val="left"/>
    </w:pPr>
    <w:rPr>
      <w:rFonts w:asciiTheme="minorHAnsi" w:hAnsiTheme="minorHAnsi" w:cstheme="minorHAnsi"/>
      <w:sz w:val="20"/>
    </w:rPr>
  </w:style>
  <w:style w:type="character" w:customStyle="1" w:styleId="afff7">
    <w:name w:val="Текст выноски Знак"/>
    <w:link w:val="afff6"/>
    <w:uiPriority w:val="99"/>
    <w:rsid w:val="00F331C0"/>
    <w:rPr>
      <w:rFonts w:ascii="Tahoma" w:hAnsi="Tahoma" w:cs="Tahoma"/>
      <w:sz w:val="16"/>
      <w:szCs w:val="16"/>
    </w:rPr>
  </w:style>
  <w:style w:type="character" w:customStyle="1" w:styleId="a7">
    <w:name w:val="Основной текст Знак"/>
    <w:aliases w:val="Знак Знак1"/>
    <w:link w:val="a6"/>
    <w:uiPriority w:val="1"/>
    <w:rsid w:val="00F331C0"/>
    <w:rPr>
      <w:spacing w:val="-2"/>
      <w:sz w:val="22"/>
      <w:szCs w:val="24"/>
      <w:lang w:eastAsia="en-US"/>
    </w:rPr>
  </w:style>
  <w:style w:type="character" w:customStyle="1" w:styleId="ab">
    <w:name w:val="Красная строка Знак"/>
    <w:aliases w:val="Красная строка 0 6 Знак"/>
    <w:basedOn w:val="a7"/>
    <w:link w:val="aa"/>
    <w:rsid w:val="00F331C0"/>
    <w:rPr>
      <w:rFonts w:ascii="Arial" w:hAnsi="Arial"/>
      <w:spacing w:val="-2"/>
      <w:sz w:val="24"/>
      <w:szCs w:val="24"/>
      <w:lang w:eastAsia="en-US"/>
    </w:rPr>
  </w:style>
  <w:style w:type="character" w:customStyle="1" w:styleId="23">
    <w:name w:val="Основной текст с отступом 2 Знак"/>
    <w:aliases w:val=" Знак Знак"/>
    <w:link w:val="22"/>
    <w:rsid w:val="00F331C0"/>
    <w:rPr>
      <w:rFonts w:ascii="Arial" w:hAnsi="Arial"/>
      <w:sz w:val="24"/>
      <w:szCs w:val="24"/>
    </w:rPr>
  </w:style>
  <w:style w:type="character" w:customStyle="1" w:styleId="33">
    <w:name w:val="Основной текст с отступом 3 Знак"/>
    <w:link w:val="32"/>
    <w:rsid w:val="00F331C0"/>
    <w:rPr>
      <w:rFonts w:ascii="Arial" w:hAnsi="Arial"/>
      <w:sz w:val="16"/>
      <w:szCs w:val="16"/>
    </w:rPr>
  </w:style>
  <w:style w:type="character" w:customStyle="1" w:styleId="af0">
    <w:name w:val="Текст сноски Знак"/>
    <w:basedOn w:val="a3"/>
    <w:link w:val="af"/>
    <w:rsid w:val="00F331C0"/>
  </w:style>
  <w:style w:type="paragraph" w:styleId="affff3">
    <w:name w:val="Title"/>
    <w:basedOn w:val="a2"/>
    <w:link w:val="affff4"/>
    <w:uiPriority w:val="10"/>
    <w:qFormat/>
    <w:rsid w:val="00F331C0"/>
    <w:pPr>
      <w:keepNext/>
      <w:keepLines/>
      <w:widowControl/>
      <w:shd w:val="clear" w:color="auto" w:fill="FFFFFF"/>
      <w:tabs>
        <w:tab w:val="left" w:pos="754"/>
      </w:tabs>
      <w:autoSpaceDE w:val="0"/>
      <w:autoSpaceDN w:val="0"/>
      <w:adjustRightInd w:val="0"/>
      <w:spacing w:before="0" w:after="0"/>
      <w:ind w:firstLine="0"/>
      <w:jc w:val="center"/>
    </w:pPr>
    <w:rPr>
      <w:rFonts w:ascii="Arial" w:hAnsi="Arial"/>
      <w:b/>
      <w:sz w:val="22"/>
    </w:rPr>
  </w:style>
  <w:style w:type="character" w:customStyle="1" w:styleId="affff4">
    <w:name w:val="Название Знак"/>
    <w:basedOn w:val="a3"/>
    <w:link w:val="affff3"/>
    <w:uiPriority w:val="10"/>
    <w:rsid w:val="00F331C0"/>
    <w:rPr>
      <w:rFonts w:ascii="Arial" w:hAnsi="Arial"/>
      <w:b/>
      <w:sz w:val="22"/>
      <w:shd w:val="clear" w:color="auto" w:fill="FFFFFF"/>
    </w:rPr>
  </w:style>
  <w:style w:type="character" w:customStyle="1" w:styleId="2d">
    <w:name w:val="Основной текст 2 Знак"/>
    <w:link w:val="2c"/>
    <w:rsid w:val="00F331C0"/>
    <w:rPr>
      <w:rFonts w:ascii="Arial" w:hAnsi="Arial"/>
      <w:sz w:val="22"/>
      <w:szCs w:val="16"/>
      <w:shd w:val="clear" w:color="auto" w:fill="FFFFFF"/>
    </w:rPr>
  </w:style>
  <w:style w:type="character" w:customStyle="1" w:styleId="3a">
    <w:name w:val="Основной текст 3 Знак"/>
    <w:link w:val="39"/>
    <w:rsid w:val="00F331C0"/>
    <w:rPr>
      <w:sz w:val="16"/>
      <w:szCs w:val="16"/>
    </w:rPr>
  </w:style>
  <w:style w:type="paragraph" w:customStyle="1" w:styleId="221">
    <w:name w:val="Основной текст 22"/>
    <w:basedOn w:val="a2"/>
    <w:rsid w:val="00F331C0"/>
    <w:pPr>
      <w:spacing w:before="0" w:after="0"/>
      <w:ind w:firstLine="567"/>
    </w:pPr>
    <w:rPr>
      <w:rFonts w:ascii="Arial" w:hAnsi="Arial"/>
    </w:rPr>
  </w:style>
  <w:style w:type="paragraph" w:customStyle="1" w:styleId="affff5">
    <w:name w:val="Прижатый влево"/>
    <w:basedOn w:val="a2"/>
    <w:next w:val="a2"/>
    <w:uiPriority w:val="99"/>
    <w:rsid w:val="00F331C0"/>
    <w:pPr>
      <w:autoSpaceDE w:val="0"/>
      <w:autoSpaceDN w:val="0"/>
      <w:adjustRightInd w:val="0"/>
      <w:spacing w:before="0" w:after="0"/>
      <w:ind w:firstLine="0"/>
      <w:jc w:val="left"/>
    </w:pPr>
    <w:rPr>
      <w:rFonts w:ascii="Arial" w:hAnsi="Arial" w:cs="Arial"/>
      <w:szCs w:val="24"/>
    </w:rPr>
  </w:style>
  <w:style w:type="paragraph" w:customStyle="1" w:styleId="affff6">
    <w:name w:val="ОСНОВНОЙ  ТЕКСТ СКАЙЛАЙТ"/>
    <w:basedOn w:val="a2"/>
    <w:link w:val="affff7"/>
    <w:qFormat/>
    <w:rsid w:val="004D79D7"/>
    <w:pPr>
      <w:widowControl/>
      <w:spacing w:after="0"/>
      <w:ind w:firstLine="567"/>
    </w:pPr>
    <w:rPr>
      <w:rFonts w:ascii="Arial" w:hAnsi="Arial"/>
      <w:sz w:val="28"/>
      <w:szCs w:val="24"/>
      <w:lang w:val="en-US"/>
    </w:rPr>
  </w:style>
  <w:style w:type="character" w:customStyle="1" w:styleId="affff7">
    <w:name w:val="ОСНОВНОЙ  ТЕКСТ СКАЙЛАЙТ Знак"/>
    <w:link w:val="affff6"/>
    <w:rsid w:val="004D79D7"/>
    <w:rPr>
      <w:rFonts w:ascii="Arial" w:hAnsi="Arial"/>
      <w:sz w:val="28"/>
      <w:szCs w:val="24"/>
      <w:lang w:val="en-US"/>
    </w:rPr>
  </w:style>
  <w:style w:type="paragraph" w:styleId="affff8">
    <w:name w:val="Normal (Web)"/>
    <w:basedOn w:val="a2"/>
    <w:uiPriority w:val="99"/>
    <w:unhideWhenUsed/>
    <w:rsid w:val="00825D3E"/>
    <w:pPr>
      <w:widowControl/>
      <w:spacing w:before="100" w:beforeAutospacing="1" w:after="100" w:afterAutospacing="1"/>
      <w:ind w:firstLine="0"/>
      <w:jc w:val="left"/>
    </w:pPr>
    <w:rPr>
      <w:szCs w:val="24"/>
    </w:rPr>
  </w:style>
  <w:style w:type="paragraph" w:customStyle="1" w:styleId="TableParagraph">
    <w:name w:val="Table Paragraph"/>
    <w:basedOn w:val="a2"/>
    <w:uiPriority w:val="1"/>
    <w:qFormat/>
    <w:rsid w:val="00825D3E"/>
    <w:pPr>
      <w:widowControl/>
      <w:spacing w:before="0" w:after="0"/>
      <w:ind w:firstLine="0"/>
      <w:jc w:val="center"/>
    </w:pPr>
    <w:rPr>
      <w:szCs w:val="24"/>
    </w:rPr>
  </w:style>
  <w:style w:type="table" w:customStyle="1" w:styleId="TableNormal">
    <w:name w:val="Table Normal"/>
    <w:uiPriority w:val="2"/>
    <w:semiHidden/>
    <w:unhideWhenUsed/>
    <w:qFormat/>
    <w:rsid w:val="00AF7C06"/>
    <w:rPr>
      <w:rFonts w:asciiTheme="minorHAnsi" w:eastAsiaTheme="minorHAnsi" w:hAnsiTheme="minorHAnsi" w:cstheme="minorBidi"/>
    </w:rPr>
    <w:tblPr>
      <w:tblCellMar>
        <w:top w:w="0" w:type="dxa"/>
        <w:left w:w="0" w:type="dxa"/>
        <w:bottom w:w="0" w:type="dxa"/>
        <w:right w:w="0" w:type="dxa"/>
      </w:tblCellMar>
    </w:tblPr>
  </w:style>
  <w:style w:type="character" w:customStyle="1" w:styleId="1f1">
    <w:name w:val="Неразрешенное упоминание1"/>
    <w:basedOn w:val="a3"/>
    <w:uiPriority w:val="99"/>
    <w:semiHidden/>
    <w:unhideWhenUsed/>
    <w:rsid w:val="00AF7C06"/>
    <w:rPr>
      <w:color w:val="605E5C"/>
      <w:shd w:val="clear" w:color="auto" w:fill="E1DFDD"/>
    </w:rPr>
  </w:style>
  <w:style w:type="table" w:customStyle="1" w:styleId="TableNormal1">
    <w:name w:val="Table Normal1"/>
    <w:uiPriority w:val="2"/>
    <w:semiHidden/>
    <w:qFormat/>
    <w:rsid w:val="00AF7C0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1f2">
    <w:name w:val="Нет списка1"/>
    <w:next w:val="a5"/>
    <w:uiPriority w:val="99"/>
    <w:semiHidden/>
    <w:unhideWhenUsed/>
    <w:rsid w:val="00AF7C06"/>
  </w:style>
  <w:style w:type="table" w:customStyle="1" w:styleId="1f3">
    <w:name w:val="Сетка таблицы1"/>
    <w:basedOn w:val="a4"/>
    <w:next w:val="afffa"/>
    <w:uiPriority w:val="39"/>
    <w:rsid w:val="00AF7C06"/>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 простая 21"/>
    <w:basedOn w:val="a4"/>
    <w:uiPriority w:val="42"/>
    <w:rsid w:val="00AF7C06"/>
    <w:rPr>
      <w:rFonts w:asciiTheme="minorHAnsi" w:eastAsiaTheme="minorHAnsi" w:hAnsiTheme="minorHAnsi" w:cstheme="minorBidi"/>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
    <w:name w:val="Таблица простая 11"/>
    <w:basedOn w:val="a4"/>
    <w:uiPriority w:val="41"/>
    <w:rsid w:val="00AF7C06"/>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4">
    <w:name w:val="Сетка таблицы светлая1"/>
    <w:basedOn w:val="a4"/>
    <w:uiPriority w:val="40"/>
    <w:rsid w:val="00AF7C06"/>
    <w:rPr>
      <w:rFonts w:asciiTheme="minorHAnsi" w:eastAsiaTheme="minorHAnsi" w:hAnsiTheme="minorHAnsi" w:cstheme="minorBidi"/>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f0">
    <w:name w:val="Неразрешенное упоминание2"/>
    <w:basedOn w:val="a3"/>
    <w:uiPriority w:val="99"/>
    <w:semiHidden/>
    <w:unhideWhenUsed/>
    <w:rsid w:val="00AF7C06"/>
    <w:rPr>
      <w:color w:val="605E5C"/>
      <w:shd w:val="clear" w:color="auto" w:fill="E1DFDD"/>
    </w:rPr>
  </w:style>
  <w:style w:type="table" w:customStyle="1" w:styleId="112">
    <w:name w:val="Сетка таблицы11"/>
    <w:basedOn w:val="a4"/>
    <w:next w:val="afffa"/>
    <w:uiPriority w:val="39"/>
    <w:rsid w:val="007944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КАЙЛАЙТ"/>
    <w:basedOn w:val="affff6"/>
    <w:link w:val="affff9"/>
    <w:qFormat/>
    <w:rsid w:val="00125AF6"/>
    <w:pPr>
      <w:widowControl w:val="0"/>
      <w:numPr>
        <w:numId w:val="14"/>
      </w:numPr>
      <w:autoSpaceDE w:val="0"/>
      <w:autoSpaceDN w:val="0"/>
      <w:adjustRightInd w:val="0"/>
      <w:ind w:left="1134" w:hanging="567"/>
    </w:pPr>
    <w:rPr>
      <w:rFonts w:eastAsia="SimSun"/>
      <w:spacing w:val="-3"/>
      <w:lang w:eastAsia="zh-CN"/>
    </w:rPr>
  </w:style>
  <w:style w:type="character" w:customStyle="1" w:styleId="affff9">
    <w:name w:val="СПИСОК СКАЙЛАЙТ Знак"/>
    <w:basedOn w:val="affff7"/>
    <w:link w:val="a0"/>
    <w:rsid w:val="00125AF6"/>
    <w:rPr>
      <w:rFonts w:ascii="Arial" w:eastAsia="SimSun" w:hAnsi="Arial"/>
      <w:spacing w:val="-3"/>
      <w:sz w:val="28"/>
      <w:szCs w:val="24"/>
      <w:lang w:val="en-US" w:eastAsia="zh-CN"/>
    </w:rPr>
  </w:style>
  <w:style w:type="character" w:customStyle="1" w:styleId="afff9">
    <w:name w:val="Абзац списка Знак"/>
    <w:basedOn w:val="a3"/>
    <w:link w:val="afff8"/>
    <w:uiPriority w:val="99"/>
    <w:locked/>
    <w:rsid w:val="00125AF6"/>
    <w:rPr>
      <w:sz w:val="24"/>
    </w:rPr>
  </w:style>
  <w:style w:type="character" w:customStyle="1" w:styleId="to9pqs9">
    <w:name w:val="to9pqs9"/>
    <w:basedOn w:val="a3"/>
    <w:rsid w:val="006C1A53"/>
  </w:style>
</w:styles>
</file>

<file path=word/webSettings.xml><?xml version="1.0" encoding="utf-8"?>
<w:webSettings xmlns:r="http://schemas.openxmlformats.org/officeDocument/2006/relationships" xmlns:w="http://schemas.openxmlformats.org/wordprocessingml/2006/main">
  <w:divs>
    <w:div w:id="110633490">
      <w:bodyDiv w:val="1"/>
      <w:marLeft w:val="0"/>
      <w:marRight w:val="0"/>
      <w:marTop w:val="0"/>
      <w:marBottom w:val="0"/>
      <w:divBdr>
        <w:top w:val="none" w:sz="0" w:space="0" w:color="auto"/>
        <w:left w:val="none" w:sz="0" w:space="0" w:color="auto"/>
        <w:bottom w:val="none" w:sz="0" w:space="0" w:color="auto"/>
        <w:right w:val="none" w:sz="0" w:space="0" w:color="auto"/>
      </w:divBdr>
    </w:div>
    <w:div w:id="144441491">
      <w:bodyDiv w:val="1"/>
      <w:marLeft w:val="0"/>
      <w:marRight w:val="0"/>
      <w:marTop w:val="0"/>
      <w:marBottom w:val="0"/>
      <w:divBdr>
        <w:top w:val="none" w:sz="0" w:space="0" w:color="auto"/>
        <w:left w:val="none" w:sz="0" w:space="0" w:color="auto"/>
        <w:bottom w:val="none" w:sz="0" w:space="0" w:color="auto"/>
        <w:right w:val="none" w:sz="0" w:space="0" w:color="auto"/>
      </w:divBdr>
    </w:div>
    <w:div w:id="413281142">
      <w:bodyDiv w:val="1"/>
      <w:marLeft w:val="0"/>
      <w:marRight w:val="0"/>
      <w:marTop w:val="0"/>
      <w:marBottom w:val="0"/>
      <w:divBdr>
        <w:top w:val="none" w:sz="0" w:space="0" w:color="auto"/>
        <w:left w:val="none" w:sz="0" w:space="0" w:color="auto"/>
        <w:bottom w:val="none" w:sz="0" w:space="0" w:color="auto"/>
        <w:right w:val="none" w:sz="0" w:space="0" w:color="auto"/>
      </w:divBdr>
    </w:div>
    <w:div w:id="444276312">
      <w:bodyDiv w:val="1"/>
      <w:marLeft w:val="0"/>
      <w:marRight w:val="0"/>
      <w:marTop w:val="0"/>
      <w:marBottom w:val="0"/>
      <w:divBdr>
        <w:top w:val="none" w:sz="0" w:space="0" w:color="auto"/>
        <w:left w:val="none" w:sz="0" w:space="0" w:color="auto"/>
        <w:bottom w:val="none" w:sz="0" w:space="0" w:color="auto"/>
        <w:right w:val="none" w:sz="0" w:space="0" w:color="auto"/>
      </w:divBdr>
      <w:divsChild>
        <w:div w:id="16779045">
          <w:marLeft w:val="0"/>
          <w:marRight w:val="0"/>
          <w:marTop w:val="0"/>
          <w:marBottom w:val="0"/>
          <w:divBdr>
            <w:top w:val="none" w:sz="0" w:space="0" w:color="auto"/>
            <w:left w:val="none" w:sz="0" w:space="0" w:color="auto"/>
            <w:bottom w:val="none" w:sz="0" w:space="0" w:color="auto"/>
            <w:right w:val="none" w:sz="0" w:space="0" w:color="auto"/>
          </w:divBdr>
          <w:divsChild>
            <w:div w:id="917859155">
              <w:marLeft w:val="0"/>
              <w:marRight w:val="0"/>
              <w:marTop w:val="0"/>
              <w:marBottom w:val="0"/>
              <w:divBdr>
                <w:top w:val="none" w:sz="0" w:space="0" w:color="auto"/>
                <w:left w:val="none" w:sz="0" w:space="0" w:color="auto"/>
                <w:bottom w:val="none" w:sz="0" w:space="0" w:color="auto"/>
                <w:right w:val="none" w:sz="0" w:space="0" w:color="auto"/>
              </w:divBdr>
              <w:divsChild>
                <w:div w:id="1467115038">
                  <w:marLeft w:val="2928"/>
                  <w:marRight w:val="0"/>
                  <w:marTop w:val="720"/>
                  <w:marBottom w:val="0"/>
                  <w:divBdr>
                    <w:top w:val="none" w:sz="0" w:space="0" w:color="auto"/>
                    <w:left w:val="none" w:sz="0" w:space="0" w:color="auto"/>
                    <w:bottom w:val="none" w:sz="0" w:space="0" w:color="auto"/>
                    <w:right w:val="none" w:sz="0" w:space="0" w:color="auto"/>
                  </w:divBdr>
                  <w:divsChild>
                    <w:div w:id="390158671">
                      <w:marLeft w:val="0"/>
                      <w:marRight w:val="0"/>
                      <w:marTop w:val="0"/>
                      <w:marBottom w:val="0"/>
                      <w:divBdr>
                        <w:top w:val="none" w:sz="0" w:space="0" w:color="auto"/>
                        <w:left w:val="none" w:sz="0" w:space="0" w:color="auto"/>
                        <w:bottom w:val="none" w:sz="0" w:space="0" w:color="auto"/>
                        <w:right w:val="none" w:sz="0" w:space="0" w:color="auto"/>
                      </w:divBdr>
                      <w:divsChild>
                        <w:div w:id="189996465">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sChild>
            </w:div>
          </w:divsChild>
        </w:div>
      </w:divsChild>
    </w:div>
    <w:div w:id="615986793">
      <w:bodyDiv w:val="1"/>
      <w:marLeft w:val="0"/>
      <w:marRight w:val="0"/>
      <w:marTop w:val="0"/>
      <w:marBottom w:val="0"/>
      <w:divBdr>
        <w:top w:val="none" w:sz="0" w:space="0" w:color="auto"/>
        <w:left w:val="none" w:sz="0" w:space="0" w:color="auto"/>
        <w:bottom w:val="none" w:sz="0" w:space="0" w:color="auto"/>
        <w:right w:val="none" w:sz="0" w:space="0" w:color="auto"/>
      </w:divBdr>
    </w:div>
    <w:div w:id="653874394">
      <w:bodyDiv w:val="1"/>
      <w:marLeft w:val="0"/>
      <w:marRight w:val="0"/>
      <w:marTop w:val="0"/>
      <w:marBottom w:val="0"/>
      <w:divBdr>
        <w:top w:val="none" w:sz="0" w:space="0" w:color="auto"/>
        <w:left w:val="none" w:sz="0" w:space="0" w:color="auto"/>
        <w:bottom w:val="none" w:sz="0" w:space="0" w:color="auto"/>
        <w:right w:val="none" w:sz="0" w:space="0" w:color="auto"/>
      </w:divBdr>
    </w:div>
    <w:div w:id="954361695">
      <w:bodyDiv w:val="1"/>
      <w:marLeft w:val="0"/>
      <w:marRight w:val="0"/>
      <w:marTop w:val="0"/>
      <w:marBottom w:val="0"/>
      <w:divBdr>
        <w:top w:val="none" w:sz="0" w:space="0" w:color="auto"/>
        <w:left w:val="none" w:sz="0" w:space="0" w:color="auto"/>
        <w:bottom w:val="none" w:sz="0" w:space="0" w:color="auto"/>
        <w:right w:val="none" w:sz="0" w:space="0" w:color="auto"/>
      </w:divBdr>
    </w:div>
    <w:div w:id="1134058120">
      <w:bodyDiv w:val="1"/>
      <w:marLeft w:val="0"/>
      <w:marRight w:val="0"/>
      <w:marTop w:val="0"/>
      <w:marBottom w:val="0"/>
      <w:divBdr>
        <w:top w:val="none" w:sz="0" w:space="0" w:color="auto"/>
        <w:left w:val="none" w:sz="0" w:space="0" w:color="auto"/>
        <w:bottom w:val="none" w:sz="0" w:space="0" w:color="auto"/>
        <w:right w:val="none" w:sz="0" w:space="0" w:color="auto"/>
      </w:divBdr>
    </w:div>
    <w:div w:id="1147161026">
      <w:bodyDiv w:val="1"/>
      <w:marLeft w:val="0"/>
      <w:marRight w:val="0"/>
      <w:marTop w:val="0"/>
      <w:marBottom w:val="0"/>
      <w:divBdr>
        <w:top w:val="none" w:sz="0" w:space="0" w:color="auto"/>
        <w:left w:val="none" w:sz="0" w:space="0" w:color="auto"/>
        <w:bottom w:val="none" w:sz="0" w:space="0" w:color="auto"/>
        <w:right w:val="none" w:sz="0" w:space="0" w:color="auto"/>
      </w:divBdr>
    </w:div>
    <w:div w:id="1402559196">
      <w:bodyDiv w:val="1"/>
      <w:marLeft w:val="0"/>
      <w:marRight w:val="0"/>
      <w:marTop w:val="0"/>
      <w:marBottom w:val="0"/>
      <w:divBdr>
        <w:top w:val="none" w:sz="0" w:space="0" w:color="auto"/>
        <w:left w:val="none" w:sz="0" w:space="0" w:color="auto"/>
        <w:bottom w:val="none" w:sz="0" w:space="0" w:color="auto"/>
        <w:right w:val="none" w:sz="0" w:space="0" w:color="auto"/>
      </w:divBdr>
    </w:div>
    <w:div w:id="1415513606">
      <w:bodyDiv w:val="1"/>
      <w:marLeft w:val="0"/>
      <w:marRight w:val="0"/>
      <w:marTop w:val="0"/>
      <w:marBottom w:val="0"/>
      <w:divBdr>
        <w:top w:val="none" w:sz="0" w:space="0" w:color="auto"/>
        <w:left w:val="none" w:sz="0" w:space="0" w:color="auto"/>
        <w:bottom w:val="none" w:sz="0" w:space="0" w:color="auto"/>
        <w:right w:val="none" w:sz="0" w:space="0" w:color="auto"/>
      </w:divBdr>
    </w:div>
    <w:div w:id="1611354804">
      <w:bodyDiv w:val="1"/>
      <w:marLeft w:val="0"/>
      <w:marRight w:val="0"/>
      <w:marTop w:val="0"/>
      <w:marBottom w:val="0"/>
      <w:divBdr>
        <w:top w:val="none" w:sz="0" w:space="0" w:color="auto"/>
        <w:left w:val="none" w:sz="0" w:space="0" w:color="auto"/>
        <w:bottom w:val="none" w:sz="0" w:space="0" w:color="auto"/>
        <w:right w:val="none" w:sz="0" w:space="0" w:color="auto"/>
      </w:divBdr>
    </w:div>
    <w:div w:id="1745637687">
      <w:bodyDiv w:val="1"/>
      <w:marLeft w:val="0"/>
      <w:marRight w:val="0"/>
      <w:marTop w:val="0"/>
      <w:marBottom w:val="0"/>
      <w:divBdr>
        <w:top w:val="none" w:sz="0" w:space="0" w:color="auto"/>
        <w:left w:val="none" w:sz="0" w:space="0" w:color="auto"/>
        <w:bottom w:val="none" w:sz="0" w:space="0" w:color="auto"/>
        <w:right w:val="none" w:sz="0" w:space="0" w:color="auto"/>
      </w:divBdr>
    </w:div>
    <w:div w:id="1882011100">
      <w:bodyDiv w:val="1"/>
      <w:marLeft w:val="0"/>
      <w:marRight w:val="0"/>
      <w:marTop w:val="0"/>
      <w:marBottom w:val="0"/>
      <w:divBdr>
        <w:top w:val="none" w:sz="0" w:space="0" w:color="auto"/>
        <w:left w:val="none" w:sz="0" w:space="0" w:color="auto"/>
        <w:bottom w:val="none" w:sz="0" w:space="0" w:color="auto"/>
        <w:right w:val="none" w:sz="0" w:space="0" w:color="auto"/>
      </w:divBdr>
    </w:div>
    <w:div w:id="1937440893">
      <w:bodyDiv w:val="1"/>
      <w:marLeft w:val="0"/>
      <w:marRight w:val="0"/>
      <w:marTop w:val="0"/>
      <w:marBottom w:val="0"/>
      <w:divBdr>
        <w:top w:val="none" w:sz="0" w:space="0" w:color="auto"/>
        <w:left w:val="none" w:sz="0" w:space="0" w:color="auto"/>
        <w:bottom w:val="none" w:sz="0" w:space="0" w:color="auto"/>
        <w:right w:val="none" w:sz="0" w:space="0" w:color="auto"/>
      </w:divBdr>
    </w:div>
    <w:div w:id="2038503852">
      <w:bodyDiv w:val="1"/>
      <w:marLeft w:val="0"/>
      <w:marRight w:val="0"/>
      <w:marTop w:val="0"/>
      <w:marBottom w:val="0"/>
      <w:divBdr>
        <w:top w:val="none" w:sz="0" w:space="0" w:color="auto"/>
        <w:left w:val="none" w:sz="0" w:space="0" w:color="auto"/>
        <w:bottom w:val="none" w:sz="0" w:space="0" w:color="auto"/>
        <w:right w:val="none" w:sz="0" w:space="0" w:color="auto"/>
      </w:divBdr>
    </w:div>
    <w:div w:id="2062557716">
      <w:bodyDiv w:val="1"/>
      <w:marLeft w:val="0"/>
      <w:marRight w:val="0"/>
      <w:marTop w:val="0"/>
      <w:marBottom w:val="0"/>
      <w:divBdr>
        <w:top w:val="none" w:sz="0" w:space="0" w:color="auto"/>
        <w:left w:val="none" w:sz="0" w:space="0" w:color="auto"/>
        <w:bottom w:val="none" w:sz="0" w:space="0" w:color="auto"/>
        <w:right w:val="none" w:sz="0" w:space="0" w:color="auto"/>
      </w:divBdr>
    </w:div>
    <w:div w:id="2073232925">
      <w:bodyDiv w:val="1"/>
      <w:marLeft w:val="0"/>
      <w:marRight w:val="0"/>
      <w:marTop w:val="0"/>
      <w:marBottom w:val="0"/>
      <w:divBdr>
        <w:top w:val="none" w:sz="0" w:space="0" w:color="auto"/>
        <w:left w:val="none" w:sz="0" w:space="0" w:color="auto"/>
        <w:bottom w:val="none" w:sz="0" w:space="0" w:color="auto"/>
        <w:right w:val="none" w:sz="0" w:space="0" w:color="auto"/>
      </w:divBdr>
    </w:div>
    <w:div w:id="21394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239535AA030004B8A6B600F91B57BB9" ma:contentTypeVersion="13" ma:contentTypeDescription="Создание документа." ma:contentTypeScope="" ma:versionID="b645f8bd8d8fae8342497d3c6a8f9136">
  <xsd:schema xmlns:xsd="http://www.w3.org/2001/XMLSchema" xmlns:xs="http://www.w3.org/2001/XMLSchema" xmlns:p="http://schemas.microsoft.com/office/2006/metadata/properties" xmlns:ns2="4f93198f-37e0-4ca4-91bf-86e1b9d675be" xmlns:ns3="4aa73887-ecb6-4442-b2ba-64fe1e8d0632" targetNamespace="http://schemas.microsoft.com/office/2006/metadata/properties" ma:root="true" ma:fieldsID="bd0c5bcb9a8cd2cab4e4b027eef80f91" ns2:_="" ns3:_="">
    <xsd:import namespace="4f93198f-37e0-4ca4-91bf-86e1b9d675be"/>
    <xsd:import namespace="4aa73887-ecb6-4442-b2ba-64fe1e8d0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198f-37e0-4ca4-91bf-86e1b9d675b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73887-ecb6-4442-b2ba-64fe1e8d0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3349-23C0-41C3-BEE7-E47E4E1F4945}">
  <ds:schemaRefs>
    <ds:schemaRef ds:uri="http://schemas.microsoft.com/sharepoint/v3/contenttype/forms"/>
  </ds:schemaRefs>
</ds:datastoreItem>
</file>

<file path=customXml/itemProps2.xml><?xml version="1.0" encoding="utf-8"?>
<ds:datastoreItem xmlns:ds="http://schemas.openxmlformats.org/officeDocument/2006/customXml" ds:itemID="{7390702A-F191-4D94-AEC7-5E7559D1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198f-37e0-4ca4-91bf-86e1b9d675be"/>
    <ds:schemaRef ds:uri="4aa73887-ecb6-4442-b2ba-64fe1e8d0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B8D64-0345-4760-B1B4-8A9D52ED6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FD594-32A7-4D2C-9BC3-0F9A3D0C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РУСД_v2 упр документацией_sky</vt:lpstr>
    </vt:vector>
  </TitlesOfParts>
  <Company/>
  <LinksUpToDate>false</LinksUpToDate>
  <CharactersWithSpaces>30997</CharactersWithSpaces>
  <SharedDoc>false</SharedDoc>
  <HLinks>
    <vt:vector size="450" baseType="variant">
      <vt:variant>
        <vt:i4>1835065</vt:i4>
      </vt:variant>
      <vt:variant>
        <vt:i4>423</vt:i4>
      </vt:variant>
      <vt:variant>
        <vt:i4>0</vt:i4>
      </vt:variant>
      <vt:variant>
        <vt:i4>5</vt:i4>
      </vt:variant>
      <vt:variant>
        <vt:lpwstr/>
      </vt:variant>
      <vt:variant>
        <vt:lpwstr>_Toc208043786</vt:lpwstr>
      </vt:variant>
      <vt:variant>
        <vt:i4>1245241</vt:i4>
      </vt:variant>
      <vt:variant>
        <vt:i4>420</vt:i4>
      </vt:variant>
      <vt:variant>
        <vt:i4>0</vt:i4>
      </vt:variant>
      <vt:variant>
        <vt:i4>5</vt:i4>
      </vt:variant>
      <vt:variant>
        <vt:lpwstr/>
      </vt:variant>
      <vt:variant>
        <vt:lpwstr>_Toc208043778</vt:lpwstr>
      </vt:variant>
      <vt:variant>
        <vt:i4>1179705</vt:i4>
      </vt:variant>
      <vt:variant>
        <vt:i4>417</vt:i4>
      </vt:variant>
      <vt:variant>
        <vt:i4>0</vt:i4>
      </vt:variant>
      <vt:variant>
        <vt:i4>5</vt:i4>
      </vt:variant>
      <vt:variant>
        <vt:lpwstr/>
      </vt:variant>
      <vt:variant>
        <vt:lpwstr>_Toc208043766</vt:lpwstr>
      </vt:variant>
      <vt:variant>
        <vt:i4>1179705</vt:i4>
      </vt:variant>
      <vt:variant>
        <vt:i4>414</vt:i4>
      </vt:variant>
      <vt:variant>
        <vt:i4>0</vt:i4>
      </vt:variant>
      <vt:variant>
        <vt:i4>5</vt:i4>
      </vt:variant>
      <vt:variant>
        <vt:lpwstr/>
      </vt:variant>
      <vt:variant>
        <vt:lpwstr>_Toc208043765</vt:lpwstr>
      </vt:variant>
      <vt:variant>
        <vt:i4>1179705</vt:i4>
      </vt:variant>
      <vt:variant>
        <vt:i4>411</vt:i4>
      </vt:variant>
      <vt:variant>
        <vt:i4>0</vt:i4>
      </vt:variant>
      <vt:variant>
        <vt:i4>5</vt:i4>
      </vt:variant>
      <vt:variant>
        <vt:lpwstr/>
      </vt:variant>
      <vt:variant>
        <vt:lpwstr>_Toc208043764</vt:lpwstr>
      </vt:variant>
      <vt:variant>
        <vt:i4>1179705</vt:i4>
      </vt:variant>
      <vt:variant>
        <vt:i4>408</vt:i4>
      </vt:variant>
      <vt:variant>
        <vt:i4>0</vt:i4>
      </vt:variant>
      <vt:variant>
        <vt:i4>5</vt:i4>
      </vt:variant>
      <vt:variant>
        <vt:lpwstr/>
      </vt:variant>
      <vt:variant>
        <vt:lpwstr>_Toc208043760</vt:lpwstr>
      </vt:variant>
      <vt:variant>
        <vt:i4>5439567</vt:i4>
      </vt:variant>
      <vt:variant>
        <vt:i4>405</vt:i4>
      </vt:variant>
      <vt:variant>
        <vt:i4>0</vt:i4>
      </vt:variant>
      <vt:variant>
        <vt:i4>5</vt:i4>
      </vt:variant>
      <vt:variant>
        <vt:lpwstr>http://ru.wikipedia.org/wiki/%D0%9A%D0%BE%D0%BC%D0%BF%D1%80%D0%B5%D1%81%D1%81%D0%BE%D1%80</vt:lpwstr>
      </vt:variant>
      <vt:variant>
        <vt:lpwstr/>
      </vt:variant>
      <vt:variant>
        <vt:i4>2555975</vt:i4>
      </vt:variant>
      <vt:variant>
        <vt:i4>402</vt:i4>
      </vt:variant>
      <vt:variant>
        <vt:i4>0</vt:i4>
      </vt:variant>
      <vt:variant>
        <vt:i4>5</vt:i4>
      </vt:variant>
      <vt:variant>
        <vt:lpwstr>http://ru.wikipedia.org/wiki/%D0%A1%D0%B8%D1%81%D1%82%D0%B5%D0%BC%D0%B0_%D0%BA%D0%BE%D0%BD%D0%B4%D0%B8%D1%86%D0%B8%D0%BE%D0%BD%D0%B8%D1%80%D0%BE%D0%B2%D0%B0%D0%BD%D0%B8%D1%8F_%D0%B2%D0%BE%D0%B7%D0%B4%D1%83%D1%85%D0%B0_(%D0%B0%D0%B2%D0%B8%D0%B0%D1%86%D0%B8%D1%8F)</vt:lpwstr>
      </vt:variant>
      <vt:variant>
        <vt:lpwstr/>
      </vt:variant>
      <vt:variant>
        <vt:i4>5439512</vt:i4>
      </vt:variant>
      <vt:variant>
        <vt:i4>399</vt:i4>
      </vt:variant>
      <vt:variant>
        <vt:i4>0</vt:i4>
      </vt:variant>
      <vt:variant>
        <vt:i4>5</vt:i4>
      </vt:variant>
      <vt:variant>
        <vt:lpwstr>http://ru.wikipedia.org/wiki/%D0%93%D0%B8%D0%B4%D1%80%D0%BE%D1%81%D0%B8%D1%81%D1%82%D0%B5%D0%BC%D0%B0</vt:lpwstr>
      </vt:variant>
      <vt:variant>
        <vt:lpwstr/>
      </vt:variant>
      <vt:variant>
        <vt:i4>1769527</vt:i4>
      </vt:variant>
      <vt:variant>
        <vt:i4>392</vt:i4>
      </vt:variant>
      <vt:variant>
        <vt:i4>0</vt:i4>
      </vt:variant>
      <vt:variant>
        <vt:i4>5</vt:i4>
      </vt:variant>
      <vt:variant>
        <vt:lpwstr/>
      </vt:variant>
      <vt:variant>
        <vt:lpwstr>_Toc318458914</vt:lpwstr>
      </vt:variant>
      <vt:variant>
        <vt:i4>1769527</vt:i4>
      </vt:variant>
      <vt:variant>
        <vt:i4>386</vt:i4>
      </vt:variant>
      <vt:variant>
        <vt:i4>0</vt:i4>
      </vt:variant>
      <vt:variant>
        <vt:i4>5</vt:i4>
      </vt:variant>
      <vt:variant>
        <vt:lpwstr/>
      </vt:variant>
      <vt:variant>
        <vt:lpwstr>_Toc318458913</vt:lpwstr>
      </vt:variant>
      <vt:variant>
        <vt:i4>1769527</vt:i4>
      </vt:variant>
      <vt:variant>
        <vt:i4>380</vt:i4>
      </vt:variant>
      <vt:variant>
        <vt:i4>0</vt:i4>
      </vt:variant>
      <vt:variant>
        <vt:i4>5</vt:i4>
      </vt:variant>
      <vt:variant>
        <vt:lpwstr/>
      </vt:variant>
      <vt:variant>
        <vt:lpwstr>_Toc318458912</vt:lpwstr>
      </vt:variant>
      <vt:variant>
        <vt:i4>1769527</vt:i4>
      </vt:variant>
      <vt:variant>
        <vt:i4>374</vt:i4>
      </vt:variant>
      <vt:variant>
        <vt:i4>0</vt:i4>
      </vt:variant>
      <vt:variant>
        <vt:i4>5</vt:i4>
      </vt:variant>
      <vt:variant>
        <vt:lpwstr/>
      </vt:variant>
      <vt:variant>
        <vt:lpwstr>_Toc318458911</vt:lpwstr>
      </vt:variant>
      <vt:variant>
        <vt:i4>1769527</vt:i4>
      </vt:variant>
      <vt:variant>
        <vt:i4>368</vt:i4>
      </vt:variant>
      <vt:variant>
        <vt:i4>0</vt:i4>
      </vt:variant>
      <vt:variant>
        <vt:i4>5</vt:i4>
      </vt:variant>
      <vt:variant>
        <vt:lpwstr/>
      </vt:variant>
      <vt:variant>
        <vt:lpwstr>_Toc318458910</vt:lpwstr>
      </vt:variant>
      <vt:variant>
        <vt:i4>1703991</vt:i4>
      </vt:variant>
      <vt:variant>
        <vt:i4>362</vt:i4>
      </vt:variant>
      <vt:variant>
        <vt:i4>0</vt:i4>
      </vt:variant>
      <vt:variant>
        <vt:i4>5</vt:i4>
      </vt:variant>
      <vt:variant>
        <vt:lpwstr/>
      </vt:variant>
      <vt:variant>
        <vt:lpwstr>_Toc318458909</vt:lpwstr>
      </vt:variant>
      <vt:variant>
        <vt:i4>1703991</vt:i4>
      </vt:variant>
      <vt:variant>
        <vt:i4>356</vt:i4>
      </vt:variant>
      <vt:variant>
        <vt:i4>0</vt:i4>
      </vt:variant>
      <vt:variant>
        <vt:i4>5</vt:i4>
      </vt:variant>
      <vt:variant>
        <vt:lpwstr/>
      </vt:variant>
      <vt:variant>
        <vt:lpwstr>_Toc318458908</vt:lpwstr>
      </vt:variant>
      <vt:variant>
        <vt:i4>1769523</vt:i4>
      </vt:variant>
      <vt:variant>
        <vt:i4>350</vt:i4>
      </vt:variant>
      <vt:variant>
        <vt:i4>0</vt:i4>
      </vt:variant>
      <vt:variant>
        <vt:i4>5</vt:i4>
      </vt:variant>
      <vt:variant>
        <vt:lpwstr/>
      </vt:variant>
      <vt:variant>
        <vt:lpwstr>_Toc32392611</vt:lpwstr>
      </vt:variant>
      <vt:variant>
        <vt:i4>1703987</vt:i4>
      </vt:variant>
      <vt:variant>
        <vt:i4>344</vt:i4>
      </vt:variant>
      <vt:variant>
        <vt:i4>0</vt:i4>
      </vt:variant>
      <vt:variant>
        <vt:i4>5</vt:i4>
      </vt:variant>
      <vt:variant>
        <vt:lpwstr/>
      </vt:variant>
      <vt:variant>
        <vt:lpwstr>_Toc32392610</vt:lpwstr>
      </vt:variant>
      <vt:variant>
        <vt:i4>1245234</vt:i4>
      </vt:variant>
      <vt:variant>
        <vt:i4>338</vt:i4>
      </vt:variant>
      <vt:variant>
        <vt:i4>0</vt:i4>
      </vt:variant>
      <vt:variant>
        <vt:i4>5</vt:i4>
      </vt:variant>
      <vt:variant>
        <vt:lpwstr/>
      </vt:variant>
      <vt:variant>
        <vt:lpwstr>_Toc32392609</vt:lpwstr>
      </vt:variant>
      <vt:variant>
        <vt:i4>1179698</vt:i4>
      </vt:variant>
      <vt:variant>
        <vt:i4>332</vt:i4>
      </vt:variant>
      <vt:variant>
        <vt:i4>0</vt:i4>
      </vt:variant>
      <vt:variant>
        <vt:i4>5</vt:i4>
      </vt:variant>
      <vt:variant>
        <vt:lpwstr/>
      </vt:variant>
      <vt:variant>
        <vt:lpwstr>_Toc32392608</vt:lpwstr>
      </vt:variant>
      <vt:variant>
        <vt:i4>1900594</vt:i4>
      </vt:variant>
      <vt:variant>
        <vt:i4>326</vt:i4>
      </vt:variant>
      <vt:variant>
        <vt:i4>0</vt:i4>
      </vt:variant>
      <vt:variant>
        <vt:i4>5</vt:i4>
      </vt:variant>
      <vt:variant>
        <vt:lpwstr/>
      </vt:variant>
      <vt:variant>
        <vt:lpwstr>_Toc32392607</vt:lpwstr>
      </vt:variant>
      <vt:variant>
        <vt:i4>1835058</vt:i4>
      </vt:variant>
      <vt:variant>
        <vt:i4>320</vt:i4>
      </vt:variant>
      <vt:variant>
        <vt:i4>0</vt:i4>
      </vt:variant>
      <vt:variant>
        <vt:i4>5</vt:i4>
      </vt:variant>
      <vt:variant>
        <vt:lpwstr/>
      </vt:variant>
      <vt:variant>
        <vt:lpwstr>_Toc32392606</vt:lpwstr>
      </vt:variant>
      <vt:variant>
        <vt:i4>2031666</vt:i4>
      </vt:variant>
      <vt:variant>
        <vt:i4>314</vt:i4>
      </vt:variant>
      <vt:variant>
        <vt:i4>0</vt:i4>
      </vt:variant>
      <vt:variant>
        <vt:i4>5</vt:i4>
      </vt:variant>
      <vt:variant>
        <vt:lpwstr/>
      </vt:variant>
      <vt:variant>
        <vt:lpwstr>_Toc32392605</vt:lpwstr>
      </vt:variant>
      <vt:variant>
        <vt:i4>2031671</vt:i4>
      </vt:variant>
      <vt:variant>
        <vt:i4>302</vt:i4>
      </vt:variant>
      <vt:variant>
        <vt:i4>0</vt:i4>
      </vt:variant>
      <vt:variant>
        <vt:i4>5</vt:i4>
      </vt:variant>
      <vt:variant>
        <vt:lpwstr/>
      </vt:variant>
      <vt:variant>
        <vt:lpwstr>_Toc32392655</vt:lpwstr>
      </vt:variant>
      <vt:variant>
        <vt:i4>1966135</vt:i4>
      </vt:variant>
      <vt:variant>
        <vt:i4>296</vt:i4>
      </vt:variant>
      <vt:variant>
        <vt:i4>0</vt:i4>
      </vt:variant>
      <vt:variant>
        <vt:i4>5</vt:i4>
      </vt:variant>
      <vt:variant>
        <vt:lpwstr/>
      </vt:variant>
      <vt:variant>
        <vt:lpwstr>_Toc32392654</vt:lpwstr>
      </vt:variant>
      <vt:variant>
        <vt:i4>1638455</vt:i4>
      </vt:variant>
      <vt:variant>
        <vt:i4>290</vt:i4>
      </vt:variant>
      <vt:variant>
        <vt:i4>0</vt:i4>
      </vt:variant>
      <vt:variant>
        <vt:i4>5</vt:i4>
      </vt:variant>
      <vt:variant>
        <vt:lpwstr/>
      </vt:variant>
      <vt:variant>
        <vt:lpwstr>_Toc32392653</vt:lpwstr>
      </vt:variant>
      <vt:variant>
        <vt:i4>1572919</vt:i4>
      </vt:variant>
      <vt:variant>
        <vt:i4>284</vt:i4>
      </vt:variant>
      <vt:variant>
        <vt:i4>0</vt:i4>
      </vt:variant>
      <vt:variant>
        <vt:i4>5</vt:i4>
      </vt:variant>
      <vt:variant>
        <vt:lpwstr/>
      </vt:variant>
      <vt:variant>
        <vt:lpwstr>_Toc32392652</vt:lpwstr>
      </vt:variant>
      <vt:variant>
        <vt:i4>1769527</vt:i4>
      </vt:variant>
      <vt:variant>
        <vt:i4>278</vt:i4>
      </vt:variant>
      <vt:variant>
        <vt:i4>0</vt:i4>
      </vt:variant>
      <vt:variant>
        <vt:i4>5</vt:i4>
      </vt:variant>
      <vt:variant>
        <vt:lpwstr/>
      </vt:variant>
      <vt:variant>
        <vt:lpwstr>_Toc32392651</vt:lpwstr>
      </vt:variant>
      <vt:variant>
        <vt:i4>1703991</vt:i4>
      </vt:variant>
      <vt:variant>
        <vt:i4>272</vt:i4>
      </vt:variant>
      <vt:variant>
        <vt:i4>0</vt:i4>
      </vt:variant>
      <vt:variant>
        <vt:i4>5</vt:i4>
      </vt:variant>
      <vt:variant>
        <vt:lpwstr/>
      </vt:variant>
      <vt:variant>
        <vt:lpwstr>_Toc32392650</vt:lpwstr>
      </vt:variant>
      <vt:variant>
        <vt:i4>1245238</vt:i4>
      </vt:variant>
      <vt:variant>
        <vt:i4>266</vt:i4>
      </vt:variant>
      <vt:variant>
        <vt:i4>0</vt:i4>
      </vt:variant>
      <vt:variant>
        <vt:i4>5</vt:i4>
      </vt:variant>
      <vt:variant>
        <vt:lpwstr/>
      </vt:variant>
      <vt:variant>
        <vt:lpwstr>_Toc32392649</vt:lpwstr>
      </vt:variant>
      <vt:variant>
        <vt:i4>1179702</vt:i4>
      </vt:variant>
      <vt:variant>
        <vt:i4>260</vt:i4>
      </vt:variant>
      <vt:variant>
        <vt:i4>0</vt:i4>
      </vt:variant>
      <vt:variant>
        <vt:i4>5</vt:i4>
      </vt:variant>
      <vt:variant>
        <vt:lpwstr/>
      </vt:variant>
      <vt:variant>
        <vt:lpwstr>_Toc32392648</vt:lpwstr>
      </vt:variant>
      <vt:variant>
        <vt:i4>1900598</vt:i4>
      </vt:variant>
      <vt:variant>
        <vt:i4>254</vt:i4>
      </vt:variant>
      <vt:variant>
        <vt:i4>0</vt:i4>
      </vt:variant>
      <vt:variant>
        <vt:i4>5</vt:i4>
      </vt:variant>
      <vt:variant>
        <vt:lpwstr/>
      </vt:variant>
      <vt:variant>
        <vt:lpwstr>_Toc32392647</vt:lpwstr>
      </vt:variant>
      <vt:variant>
        <vt:i4>1835062</vt:i4>
      </vt:variant>
      <vt:variant>
        <vt:i4>248</vt:i4>
      </vt:variant>
      <vt:variant>
        <vt:i4>0</vt:i4>
      </vt:variant>
      <vt:variant>
        <vt:i4>5</vt:i4>
      </vt:variant>
      <vt:variant>
        <vt:lpwstr/>
      </vt:variant>
      <vt:variant>
        <vt:lpwstr>_Toc32392646</vt:lpwstr>
      </vt:variant>
      <vt:variant>
        <vt:i4>2031670</vt:i4>
      </vt:variant>
      <vt:variant>
        <vt:i4>242</vt:i4>
      </vt:variant>
      <vt:variant>
        <vt:i4>0</vt:i4>
      </vt:variant>
      <vt:variant>
        <vt:i4>5</vt:i4>
      </vt:variant>
      <vt:variant>
        <vt:lpwstr/>
      </vt:variant>
      <vt:variant>
        <vt:lpwstr>_Toc32392645</vt:lpwstr>
      </vt:variant>
      <vt:variant>
        <vt:i4>1966134</vt:i4>
      </vt:variant>
      <vt:variant>
        <vt:i4>236</vt:i4>
      </vt:variant>
      <vt:variant>
        <vt:i4>0</vt:i4>
      </vt:variant>
      <vt:variant>
        <vt:i4>5</vt:i4>
      </vt:variant>
      <vt:variant>
        <vt:lpwstr/>
      </vt:variant>
      <vt:variant>
        <vt:lpwstr>_Toc32392644</vt:lpwstr>
      </vt:variant>
      <vt:variant>
        <vt:i4>1638454</vt:i4>
      </vt:variant>
      <vt:variant>
        <vt:i4>230</vt:i4>
      </vt:variant>
      <vt:variant>
        <vt:i4>0</vt:i4>
      </vt:variant>
      <vt:variant>
        <vt:i4>5</vt:i4>
      </vt:variant>
      <vt:variant>
        <vt:lpwstr/>
      </vt:variant>
      <vt:variant>
        <vt:lpwstr>_Toc32392643</vt:lpwstr>
      </vt:variant>
      <vt:variant>
        <vt:i4>1572918</vt:i4>
      </vt:variant>
      <vt:variant>
        <vt:i4>224</vt:i4>
      </vt:variant>
      <vt:variant>
        <vt:i4>0</vt:i4>
      </vt:variant>
      <vt:variant>
        <vt:i4>5</vt:i4>
      </vt:variant>
      <vt:variant>
        <vt:lpwstr/>
      </vt:variant>
      <vt:variant>
        <vt:lpwstr>_Toc32392642</vt:lpwstr>
      </vt:variant>
      <vt:variant>
        <vt:i4>1769526</vt:i4>
      </vt:variant>
      <vt:variant>
        <vt:i4>218</vt:i4>
      </vt:variant>
      <vt:variant>
        <vt:i4>0</vt:i4>
      </vt:variant>
      <vt:variant>
        <vt:i4>5</vt:i4>
      </vt:variant>
      <vt:variant>
        <vt:lpwstr/>
      </vt:variant>
      <vt:variant>
        <vt:lpwstr>_Toc32392641</vt:lpwstr>
      </vt:variant>
      <vt:variant>
        <vt:i4>1703990</vt:i4>
      </vt:variant>
      <vt:variant>
        <vt:i4>212</vt:i4>
      </vt:variant>
      <vt:variant>
        <vt:i4>0</vt:i4>
      </vt:variant>
      <vt:variant>
        <vt:i4>5</vt:i4>
      </vt:variant>
      <vt:variant>
        <vt:lpwstr/>
      </vt:variant>
      <vt:variant>
        <vt:lpwstr>_Toc32392640</vt:lpwstr>
      </vt:variant>
      <vt:variant>
        <vt:i4>1245233</vt:i4>
      </vt:variant>
      <vt:variant>
        <vt:i4>206</vt:i4>
      </vt:variant>
      <vt:variant>
        <vt:i4>0</vt:i4>
      </vt:variant>
      <vt:variant>
        <vt:i4>5</vt:i4>
      </vt:variant>
      <vt:variant>
        <vt:lpwstr/>
      </vt:variant>
      <vt:variant>
        <vt:lpwstr>_Toc32392639</vt:lpwstr>
      </vt:variant>
      <vt:variant>
        <vt:i4>1179697</vt:i4>
      </vt:variant>
      <vt:variant>
        <vt:i4>200</vt:i4>
      </vt:variant>
      <vt:variant>
        <vt:i4>0</vt:i4>
      </vt:variant>
      <vt:variant>
        <vt:i4>5</vt:i4>
      </vt:variant>
      <vt:variant>
        <vt:lpwstr/>
      </vt:variant>
      <vt:variant>
        <vt:lpwstr>_Toc32392638</vt:lpwstr>
      </vt:variant>
      <vt:variant>
        <vt:i4>1900593</vt:i4>
      </vt:variant>
      <vt:variant>
        <vt:i4>194</vt:i4>
      </vt:variant>
      <vt:variant>
        <vt:i4>0</vt:i4>
      </vt:variant>
      <vt:variant>
        <vt:i4>5</vt:i4>
      </vt:variant>
      <vt:variant>
        <vt:lpwstr/>
      </vt:variant>
      <vt:variant>
        <vt:lpwstr>_Toc32392637</vt:lpwstr>
      </vt:variant>
      <vt:variant>
        <vt:i4>1835057</vt:i4>
      </vt:variant>
      <vt:variant>
        <vt:i4>188</vt:i4>
      </vt:variant>
      <vt:variant>
        <vt:i4>0</vt:i4>
      </vt:variant>
      <vt:variant>
        <vt:i4>5</vt:i4>
      </vt:variant>
      <vt:variant>
        <vt:lpwstr/>
      </vt:variant>
      <vt:variant>
        <vt:lpwstr>_Toc32392636</vt:lpwstr>
      </vt:variant>
      <vt:variant>
        <vt:i4>2031665</vt:i4>
      </vt:variant>
      <vt:variant>
        <vt:i4>182</vt:i4>
      </vt:variant>
      <vt:variant>
        <vt:i4>0</vt:i4>
      </vt:variant>
      <vt:variant>
        <vt:i4>5</vt:i4>
      </vt:variant>
      <vt:variant>
        <vt:lpwstr/>
      </vt:variant>
      <vt:variant>
        <vt:lpwstr>_Toc32392635</vt:lpwstr>
      </vt:variant>
      <vt:variant>
        <vt:i4>1966129</vt:i4>
      </vt:variant>
      <vt:variant>
        <vt:i4>176</vt:i4>
      </vt:variant>
      <vt:variant>
        <vt:i4>0</vt:i4>
      </vt:variant>
      <vt:variant>
        <vt:i4>5</vt:i4>
      </vt:variant>
      <vt:variant>
        <vt:lpwstr/>
      </vt:variant>
      <vt:variant>
        <vt:lpwstr>_Toc32392634</vt:lpwstr>
      </vt:variant>
      <vt:variant>
        <vt:i4>1638449</vt:i4>
      </vt:variant>
      <vt:variant>
        <vt:i4>170</vt:i4>
      </vt:variant>
      <vt:variant>
        <vt:i4>0</vt:i4>
      </vt:variant>
      <vt:variant>
        <vt:i4>5</vt:i4>
      </vt:variant>
      <vt:variant>
        <vt:lpwstr/>
      </vt:variant>
      <vt:variant>
        <vt:lpwstr>_Toc32392633</vt:lpwstr>
      </vt:variant>
      <vt:variant>
        <vt:i4>1572913</vt:i4>
      </vt:variant>
      <vt:variant>
        <vt:i4>164</vt:i4>
      </vt:variant>
      <vt:variant>
        <vt:i4>0</vt:i4>
      </vt:variant>
      <vt:variant>
        <vt:i4>5</vt:i4>
      </vt:variant>
      <vt:variant>
        <vt:lpwstr/>
      </vt:variant>
      <vt:variant>
        <vt:lpwstr>_Toc32392632</vt:lpwstr>
      </vt:variant>
      <vt:variant>
        <vt:i4>1769521</vt:i4>
      </vt:variant>
      <vt:variant>
        <vt:i4>158</vt:i4>
      </vt:variant>
      <vt:variant>
        <vt:i4>0</vt:i4>
      </vt:variant>
      <vt:variant>
        <vt:i4>5</vt:i4>
      </vt:variant>
      <vt:variant>
        <vt:lpwstr/>
      </vt:variant>
      <vt:variant>
        <vt:lpwstr>_Toc32392631</vt:lpwstr>
      </vt:variant>
      <vt:variant>
        <vt:i4>1703985</vt:i4>
      </vt:variant>
      <vt:variant>
        <vt:i4>152</vt:i4>
      </vt:variant>
      <vt:variant>
        <vt:i4>0</vt:i4>
      </vt:variant>
      <vt:variant>
        <vt:i4>5</vt:i4>
      </vt:variant>
      <vt:variant>
        <vt:lpwstr/>
      </vt:variant>
      <vt:variant>
        <vt:lpwstr>_Toc32392630</vt:lpwstr>
      </vt:variant>
      <vt:variant>
        <vt:i4>1245232</vt:i4>
      </vt:variant>
      <vt:variant>
        <vt:i4>146</vt:i4>
      </vt:variant>
      <vt:variant>
        <vt:i4>0</vt:i4>
      </vt:variant>
      <vt:variant>
        <vt:i4>5</vt:i4>
      </vt:variant>
      <vt:variant>
        <vt:lpwstr/>
      </vt:variant>
      <vt:variant>
        <vt:lpwstr>_Toc32392629</vt:lpwstr>
      </vt:variant>
      <vt:variant>
        <vt:i4>1179696</vt:i4>
      </vt:variant>
      <vt:variant>
        <vt:i4>140</vt:i4>
      </vt:variant>
      <vt:variant>
        <vt:i4>0</vt:i4>
      </vt:variant>
      <vt:variant>
        <vt:i4>5</vt:i4>
      </vt:variant>
      <vt:variant>
        <vt:lpwstr/>
      </vt:variant>
      <vt:variant>
        <vt:lpwstr>_Toc32392628</vt:lpwstr>
      </vt:variant>
      <vt:variant>
        <vt:i4>1900592</vt:i4>
      </vt:variant>
      <vt:variant>
        <vt:i4>134</vt:i4>
      </vt:variant>
      <vt:variant>
        <vt:i4>0</vt:i4>
      </vt:variant>
      <vt:variant>
        <vt:i4>5</vt:i4>
      </vt:variant>
      <vt:variant>
        <vt:lpwstr/>
      </vt:variant>
      <vt:variant>
        <vt:lpwstr>_Toc32392627</vt:lpwstr>
      </vt:variant>
      <vt:variant>
        <vt:i4>1835056</vt:i4>
      </vt:variant>
      <vt:variant>
        <vt:i4>128</vt:i4>
      </vt:variant>
      <vt:variant>
        <vt:i4>0</vt:i4>
      </vt:variant>
      <vt:variant>
        <vt:i4>5</vt:i4>
      </vt:variant>
      <vt:variant>
        <vt:lpwstr/>
      </vt:variant>
      <vt:variant>
        <vt:lpwstr>_Toc32392626</vt:lpwstr>
      </vt:variant>
      <vt:variant>
        <vt:i4>2031664</vt:i4>
      </vt:variant>
      <vt:variant>
        <vt:i4>122</vt:i4>
      </vt:variant>
      <vt:variant>
        <vt:i4>0</vt:i4>
      </vt:variant>
      <vt:variant>
        <vt:i4>5</vt:i4>
      </vt:variant>
      <vt:variant>
        <vt:lpwstr/>
      </vt:variant>
      <vt:variant>
        <vt:lpwstr>_Toc32392625</vt:lpwstr>
      </vt:variant>
      <vt:variant>
        <vt:i4>1966128</vt:i4>
      </vt:variant>
      <vt:variant>
        <vt:i4>116</vt:i4>
      </vt:variant>
      <vt:variant>
        <vt:i4>0</vt:i4>
      </vt:variant>
      <vt:variant>
        <vt:i4>5</vt:i4>
      </vt:variant>
      <vt:variant>
        <vt:lpwstr/>
      </vt:variant>
      <vt:variant>
        <vt:lpwstr>_Toc32392624</vt:lpwstr>
      </vt:variant>
      <vt:variant>
        <vt:i4>1638448</vt:i4>
      </vt:variant>
      <vt:variant>
        <vt:i4>110</vt:i4>
      </vt:variant>
      <vt:variant>
        <vt:i4>0</vt:i4>
      </vt:variant>
      <vt:variant>
        <vt:i4>5</vt:i4>
      </vt:variant>
      <vt:variant>
        <vt:lpwstr/>
      </vt:variant>
      <vt:variant>
        <vt:lpwstr>_Toc32392623</vt:lpwstr>
      </vt:variant>
      <vt:variant>
        <vt:i4>1572912</vt:i4>
      </vt:variant>
      <vt:variant>
        <vt:i4>104</vt:i4>
      </vt:variant>
      <vt:variant>
        <vt:i4>0</vt:i4>
      </vt:variant>
      <vt:variant>
        <vt:i4>5</vt:i4>
      </vt:variant>
      <vt:variant>
        <vt:lpwstr/>
      </vt:variant>
      <vt:variant>
        <vt:lpwstr>_Toc32392622</vt:lpwstr>
      </vt:variant>
      <vt:variant>
        <vt:i4>1769520</vt:i4>
      </vt:variant>
      <vt:variant>
        <vt:i4>98</vt:i4>
      </vt:variant>
      <vt:variant>
        <vt:i4>0</vt:i4>
      </vt:variant>
      <vt:variant>
        <vt:i4>5</vt:i4>
      </vt:variant>
      <vt:variant>
        <vt:lpwstr/>
      </vt:variant>
      <vt:variant>
        <vt:lpwstr>_Toc32392621</vt:lpwstr>
      </vt:variant>
      <vt:variant>
        <vt:i4>1703984</vt:i4>
      </vt:variant>
      <vt:variant>
        <vt:i4>92</vt:i4>
      </vt:variant>
      <vt:variant>
        <vt:i4>0</vt:i4>
      </vt:variant>
      <vt:variant>
        <vt:i4>5</vt:i4>
      </vt:variant>
      <vt:variant>
        <vt:lpwstr/>
      </vt:variant>
      <vt:variant>
        <vt:lpwstr>_Toc32392620</vt:lpwstr>
      </vt:variant>
      <vt:variant>
        <vt:i4>1245235</vt:i4>
      </vt:variant>
      <vt:variant>
        <vt:i4>86</vt:i4>
      </vt:variant>
      <vt:variant>
        <vt:i4>0</vt:i4>
      </vt:variant>
      <vt:variant>
        <vt:i4>5</vt:i4>
      </vt:variant>
      <vt:variant>
        <vt:lpwstr/>
      </vt:variant>
      <vt:variant>
        <vt:lpwstr>_Toc32392619</vt:lpwstr>
      </vt:variant>
      <vt:variant>
        <vt:i4>1179699</vt:i4>
      </vt:variant>
      <vt:variant>
        <vt:i4>80</vt:i4>
      </vt:variant>
      <vt:variant>
        <vt:i4>0</vt:i4>
      </vt:variant>
      <vt:variant>
        <vt:i4>5</vt:i4>
      </vt:variant>
      <vt:variant>
        <vt:lpwstr/>
      </vt:variant>
      <vt:variant>
        <vt:lpwstr>_Toc32392618</vt:lpwstr>
      </vt:variant>
      <vt:variant>
        <vt:i4>1900595</vt:i4>
      </vt:variant>
      <vt:variant>
        <vt:i4>74</vt:i4>
      </vt:variant>
      <vt:variant>
        <vt:i4>0</vt:i4>
      </vt:variant>
      <vt:variant>
        <vt:i4>5</vt:i4>
      </vt:variant>
      <vt:variant>
        <vt:lpwstr/>
      </vt:variant>
      <vt:variant>
        <vt:lpwstr>_Toc32392617</vt:lpwstr>
      </vt:variant>
      <vt:variant>
        <vt:i4>1835059</vt:i4>
      </vt:variant>
      <vt:variant>
        <vt:i4>68</vt:i4>
      </vt:variant>
      <vt:variant>
        <vt:i4>0</vt:i4>
      </vt:variant>
      <vt:variant>
        <vt:i4>5</vt:i4>
      </vt:variant>
      <vt:variant>
        <vt:lpwstr/>
      </vt:variant>
      <vt:variant>
        <vt:lpwstr>_Toc32392616</vt:lpwstr>
      </vt:variant>
      <vt:variant>
        <vt:i4>2031667</vt:i4>
      </vt:variant>
      <vt:variant>
        <vt:i4>62</vt:i4>
      </vt:variant>
      <vt:variant>
        <vt:i4>0</vt:i4>
      </vt:variant>
      <vt:variant>
        <vt:i4>5</vt:i4>
      </vt:variant>
      <vt:variant>
        <vt:lpwstr/>
      </vt:variant>
      <vt:variant>
        <vt:lpwstr>_Toc32392615</vt:lpwstr>
      </vt:variant>
      <vt:variant>
        <vt:i4>1966131</vt:i4>
      </vt:variant>
      <vt:variant>
        <vt:i4>56</vt:i4>
      </vt:variant>
      <vt:variant>
        <vt:i4>0</vt:i4>
      </vt:variant>
      <vt:variant>
        <vt:i4>5</vt:i4>
      </vt:variant>
      <vt:variant>
        <vt:lpwstr/>
      </vt:variant>
      <vt:variant>
        <vt:lpwstr>_Toc32392614</vt:lpwstr>
      </vt:variant>
      <vt:variant>
        <vt:i4>1638451</vt:i4>
      </vt:variant>
      <vt:variant>
        <vt:i4>50</vt:i4>
      </vt:variant>
      <vt:variant>
        <vt:i4>0</vt:i4>
      </vt:variant>
      <vt:variant>
        <vt:i4>5</vt:i4>
      </vt:variant>
      <vt:variant>
        <vt:lpwstr/>
      </vt:variant>
      <vt:variant>
        <vt:lpwstr>_Toc32392613</vt:lpwstr>
      </vt:variant>
      <vt:variant>
        <vt:i4>1572915</vt:i4>
      </vt:variant>
      <vt:variant>
        <vt:i4>44</vt:i4>
      </vt:variant>
      <vt:variant>
        <vt:i4>0</vt:i4>
      </vt:variant>
      <vt:variant>
        <vt:i4>5</vt:i4>
      </vt:variant>
      <vt:variant>
        <vt:lpwstr/>
      </vt:variant>
      <vt:variant>
        <vt:lpwstr>_Toc32392612</vt:lpwstr>
      </vt:variant>
      <vt:variant>
        <vt:i4>1769523</vt:i4>
      </vt:variant>
      <vt:variant>
        <vt:i4>38</vt:i4>
      </vt:variant>
      <vt:variant>
        <vt:i4>0</vt:i4>
      </vt:variant>
      <vt:variant>
        <vt:i4>5</vt:i4>
      </vt:variant>
      <vt:variant>
        <vt:lpwstr/>
      </vt:variant>
      <vt:variant>
        <vt:lpwstr>_Toc32392611</vt:lpwstr>
      </vt:variant>
      <vt:variant>
        <vt:i4>1703987</vt:i4>
      </vt:variant>
      <vt:variant>
        <vt:i4>32</vt:i4>
      </vt:variant>
      <vt:variant>
        <vt:i4>0</vt:i4>
      </vt:variant>
      <vt:variant>
        <vt:i4>5</vt:i4>
      </vt:variant>
      <vt:variant>
        <vt:lpwstr/>
      </vt:variant>
      <vt:variant>
        <vt:lpwstr>_Toc32392610</vt:lpwstr>
      </vt:variant>
      <vt:variant>
        <vt:i4>1245234</vt:i4>
      </vt:variant>
      <vt:variant>
        <vt:i4>26</vt:i4>
      </vt:variant>
      <vt:variant>
        <vt:i4>0</vt:i4>
      </vt:variant>
      <vt:variant>
        <vt:i4>5</vt:i4>
      </vt:variant>
      <vt:variant>
        <vt:lpwstr/>
      </vt:variant>
      <vt:variant>
        <vt:lpwstr>_Toc32392609</vt:lpwstr>
      </vt:variant>
      <vt:variant>
        <vt:i4>1179698</vt:i4>
      </vt:variant>
      <vt:variant>
        <vt:i4>20</vt:i4>
      </vt:variant>
      <vt:variant>
        <vt:i4>0</vt:i4>
      </vt:variant>
      <vt:variant>
        <vt:i4>5</vt:i4>
      </vt:variant>
      <vt:variant>
        <vt:lpwstr/>
      </vt:variant>
      <vt:variant>
        <vt:lpwstr>_Toc32392608</vt:lpwstr>
      </vt:variant>
      <vt:variant>
        <vt:i4>1900594</vt:i4>
      </vt:variant>
      <vt:variant>
        <vt:i4>14</vt:i4>
      </vt:variant>
      <vt:variant>
        <vt:i4>0</vt:i4>
      </vt:variant>
      <vt:variant>
        <vt:i4>5</vt:i4>
      </vt:variant>
      <vt:variant>
        <vt:lpwstr/>
      </vt:variant>
      <vt:variant>
        <vt:lpwstr>_Toc32392607</vt:lpwstr>
      </vt:variant>
      <vt:variant>
        <vt:i4>1835058</vt:i4>
      </vt:variant>
      <vt:variant>
        <vt:i4>8</vt:i4>
      </vt:variant>
      <vt:variant>
        <vt:i4>0</vt:i4>
      </vt:variant>
      <vt:variant>
        <vt:i4>5</vt:i4>
      </vt:variant>
      <vt:variant>
        <vt:lpwstr/>
      </vt:variant>
      <vt:variant>
        <vt:lpwstr>_Toc32392606</vt:lpwstr>
      </vt:variant>
      <vt:variant>
        <vt:i4>2031666</vt:i4>
      </vt:variant>
      <vt:variant>
        <vt:i4>2</vt:i4>
      </vt:variant>
      <vt:variant>
        <vt:i4>0</vt:i4>
      </vt:variant>
      <vt:variant>
        <vt:i4>5</vt:i4>
      </vt:variant>
      <vt:variant>
        <vt:lpwstr/>
      </vt:variant>
      <vt:variant>
        <vt:lpwstr>_Toc32392605</vt:lpwstr>
      </vt:variant>
      <vt:variant>
        <vt:i4>8323141</vt:i4>
      </vt:variant>
      <vt:variant>
        <vt:i4>-1</vt:i4>
      </vt:variant>
      <vt:variant>
        <vt:i4>2067</vt:i4>
      </vt:variant>
      <vt:variant>
        <vt:i4>1</vt:i4>
      </vt:variant>
      <vt:variant>
        <vt:lpwstr>cid:image004.jpg@01D0CEA4.94F29A70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РУСД_v2 упр документацией_sky</dc:title>
  <dc:creator>MIKE INNES</dc:creator>
  <cp:lastModifiedBy>Scorb</cp:lastModifiedBy>
  <cp:revision>4</cp:revision>
  <cp:lastPrinted>2023-10-09T13:45:00Z</cp:lastPrinted>
  <dcterms:created xsi:type="dcterms:W3CDTF">2024-02-01T17:47:00Z</dcterms:created>
  <dcterms:modified xsi:type="dcterms:W3CDTF">2024-02-21T08:48:00Z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0x0101008239535AA030004B8A6B600F91B57BB9</vt:lpwstr>
  </property>
</Properties>
</file>